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99AA" w14:textId="77777777" w:rsidR="00F95984" w:rsidRPr="00987FDD" w:rsidRDefault="00F95984" w:rsidP="00F95984">
      <w:pPr>
        <w:pStyle w:val="Header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Toc28053725"/>
      <w:bookmarkStart w:id="1" w:name="_Toc36283038"/>
      <w:bookmarkStart w:id="2" w:name="_Toc46630581"/>
      <w:r w:rsidRPr="00987FDD">
        <w:rPr>
          <w:rFonts w:asciiTheme="minorHAnsi" w:hAnsiTheme="minorHAnsi" w:cs="Arial"/>
          <w:b/>
          <w:sz w:val="28"/>
          <w:szCs w:val="28"/>
        </w:rPr>
        <w:t xml:space="preserve">CONSENT </w:t>
      </w:r>
      <w:r w:rsidR="00230139" w:rsidRPr="00987FDD">
        <w:rPr>
          <w:rFonts w:asciiTheme="minorHAnsi" w:hAnsiTheme="minorHAnsi" w:cs="Arial"/>
          <w:b/>
          <w:sz w:val="28"/>
          <w:szCs w:val="28"/>
        </w:rPr>
        <w:t>FOR SERVICES</w:t>
      </w:r>
    </w:p>
    <w:p w14:paraId="22FB066C" w14:textId="77777777" w:rsidR="002D5C14" w:rsidRPr="00987FDD" w:rsidRDefault="002D5C14" w:rsidP="002D5C14">
      <w:pPr>
        <w:pStyle w:val="Header"/>
        <w:jc w:val="center"/>
        <w:rPr>
          <w:rFonts w:asciiTheme="minorHAnsi" w:hAnsiTheme="minorHAnsi" w:cs="Arial"/>
          <w:b/>
          <w:sz w:val="22"/>
          <w:szCs w:val="22"/>
        </w:rPr>
      </w:pPr>
      <w:r w:rsidRPr="00987FDD">
        <w:rPr>
          <w:rFonts w:asciiTheme="minorHAnsi" w:hAnsiTheme="minorHAnsi" w:cs="Arial"/>
          <w:b/>
          <w:sz w:val="22"/>
          <w:szCs w:val="22"/>
        </w:rPr>
        <w:t>COUNTY OF SAN DIEGO BEHAVIORAL HEALTH SERVICES</w:t>
      </w:r>
    </w:p>
    <w:p w14:paraId="13321F66" w14:textId="77777777" w:rsidR="00F95984" w:rsidRPr="00987FDD" w:rsidRDefault="00F95984" w:rsidP="007F00FA">
      <w:pPr>
        <w:rPr>
          <w:rFonts w:asciiTheme="minorHAnsi" w:hAnsiTheme="minorHAnsi"/>
          <w:sz w:val="28"/>
          <w:szCs w:val="28"/>
        </w:rPr>
      </w:pPr>
    </w:p>
    <w:p w14:paraId="04EB4E72" w14:textId="77777777" w:rsidR="0092262D" w:rsidRPr="00987FDD" w:rsidRDefault="007D2366" w:rsidP="007F00FA">
      <w:pPr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CONSENT FOR</w:t>
      </w:r>
      <w:r w:rsidR="003F3553" w:rsidRPr="00987FDD">
        <w:rPr>
          <w:rFonts w:asciiTheme="minorHAnsi" w:hAnsiTheme="minorHAnsi" w:cs="Arial"/>
          <w:sz w:val="28"/>
          <w:szCs w:val="20"/>
        </w:rPr>
        <w:t xml:space="preserve">: </w:t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522D1C57" w14:textId="77777777" w:rsidR="00062DC5" w:rsidRPr="00987FDD" w:rsidRDefault="00062DC5" w:rsidP="007F00FA">
      <w:pPr>
        <w:rPr>
          <w:rFonts w:asciiTheme="minorHAnsi" w:hAnsiTheme="minorHAnsi" w:cs="Arial"/>
          <w:sz w:val="28"/>
          <w:szCs w:val="20"/>
        </w:rPr>
      </w:pPr>
    </w:p>
    <w:p w14:paraId="27A526E6" w14:textId="77777777" w:rsidR="00062DC5" w:rsidRPr="00987FDD" w:rsidRDefault="00372C7C" w:rsidP="007F00FA">
      <w:pPr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>PROGRAM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NAME</w:t>
      </w:r>
      <w:r w:rsidR="00020823" w:rsidRPr="00987FDD">
        <w:rPr>
          <w:rFonts w:asciiTheme="minorHAnsi" w:hAnsiTheme="minorHAnsi" w:cs="Arial"/>
          <w:sz w:val="28"/>
          <w:szCs w:val="20"/>
        </w:rPr>
        <w:t>: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7D2366"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05D2119C" w14:textId="77777777" w:rsidR="000E4C64" w:rsidRPr="00987FDD" w:rsidRDefault="000E4C64" w:rsidP="007F00FA">
      <w:pPr>
        <w:rPr>
          <w:rFonts w:asciiTheme="minorHAnsi" w:hAnsiTheme="minorHAnsi" w:cs="Arial"/>
          <w:sz w:val="28"/>
          <w:szCs w:val="20"/>
        </w:rPr>
      </w:pPr>
    </w:p>
    <w:p w14:paraId="66FA4F28" w14:textId="77777777" w:rsidR="003C33C0" w:rsidRPr="00987FDD" w:rsidRDefault="00AA6BBF" w:rsidP="00735B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County of San Diego Behavioral Health Services (BHS) </w:t>
      </w:r>
      <w:r w:rsidR="00C408A4" w:rsidRPr="00987FDD">
        <w:rPr>
          <w:rFonts w:asciiTheme="minorHAnsi" w:hAnsiTheme="minorHAnsi" w:cs="Arial"/>
          <w:sz w:val="28"/>
          <w:szCs w:val="20"/>
        </w:rPr>
        <w:t>provide</w:t>
      </w:r>
      <w:r w:rsidR="00D810D0" w:rsidRPr="00987FDD">
        <w:rPr>
          <w:rFonts w:asciiTheme="minorHAnsi" w:hAnsiTheme="minorHAnsi" w:cs="Arial"/>
          <w:sz w:val="28"/>
          <w:szCs w:val="20"/>
        </w:rPr>
        <w:t>s</w:t>
      </w:r>
      <w:r w:rsidR="00A3350A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mental health and substance use </w:t>
      </w:r>
      <w:r w:rsidRPr="00987FDD">
        <w:rPr>
          <w:rFonts w:asciiTheme="minorHAnsi" w:hAnsiTheme="minorHAnsi" w:cs="Arial"/>
          <w:sz w:val="28"/>
          <w:szCs w:val="20"/>
        </w:rPr>
        <w:t>care</w:t>
      </w:r>
      <w:r w:rsidR="00A3350A" w:rsidRPr="00987FDD">
        <w:rPr>
          <w:rFonts w:asciiTheme="minorHAnsi" w:hAnsiTheme="minorHAnsi" w:cs="Arial"/>
          <w:sz w:val="28"/>
          <w:szCs w:val="20"/>
        </w:rPr>
        <w:t>.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A72F2">
        <w:rPr>
          <w:rFonts w:asciiTheme="minorHAnsi" w:hAnsiTheme="minorHAnsi" w:cs="Arial"/>
          <w:sz w:val="28"/>
          <w:szCs w:val="20"/>
        </w:rPr>
        <w:t>W</w:t>
      </w:r>
      <w:r w:rsidR="00900316" w:rsidRPr="00987FDD">
        <w:rPr>
          <w:rFonts w:asciiTheme="minorHAnsi" w:hAnsiTheme="minorHAnsi" w:cs="Arial"/>
          <w:sz w:val="28"/>
          <w:szCs w:val="20"/>
        </w:rPr>
        <w:t>hen you receive services</w:t>
      </w:r>
      <w:r w:rsidR="00AA72F2">
        <w:rPr>
          <w:rFonts w:asciiTheme="minorHAnsi" w:hAnsiTheme="minorHAnsi" w:cs="Arial"/>
          <w:sz w:val="28"/>
          <w:szCs w:val="20"/>
        </w:rPr>
        <w:t>,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you will be asked questions about m</w:t>
      </w:r>
      <w:r w:rsidR="00AA72F2">
        <w:rPr>
          <w:rFonts w:asciiTheme="minorHAnsi" w:hAnsiTheme="minorHAnsi" w:cs="Arial"/>
          <w:sz w:val="28"/>
          <w:szCs w:val="20"/>
        </w:rPr>
        <w:t>ental health and substance use.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00316" w:rsidRPr="00987FDD">
        <w:rPr>
          <w:rFonts w:asciiTheme="minorHAnsi" w:hAnsiTheme="minorHAnsi" w:cs="Arial"/>
          <w:sz w:val="28"/>
          <w:szCs w:val="20"/>
        </w:rPr>
        <w:t>The process of asking and answering these questions is called an assessment</w:t>
      </w:r>
      <w:r w:rsidR="00075F32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D2366" w:rsidRPr="00987FDD">
        <w:rPr>
          <w:rFonts w:asciiTheme="minorHAnsi" w:hAnsiTheme="minorHAnsi" w:cs="Arial"/>
          <w:sz w:val="28"/>
          <w:szCs w:val="20"/>
        </w:rPr>
        <w:t>U</w:t>
      </w:r>
      <w:r w:rsidR="00BE2CCD" w:rsidRPr="00987FDD">
        <w:rPr>
          <w:rFonts w:asciiTheme="minorHAnsi" w:hAnsiTheme="minorHAnsi" w:cs="Arial"/>
          <w:sz w:val="28"/>
          <w:szCs w:val="20"/>
        </w:rPr>
        <w:t>nderstand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ing your needs helps us </w:t>
      </w:r>
      <w:r w:rsidRPr="00987FDD">
        <w:rPr>
          <w:rFonts w:asciiTheme="minorHAnsi" w:hAnsiTheme="minorHAnsi" w:cs="Arial"/>
          <w:sz w:val="28"/>
          <w:szCs w:val="20"/>
        </w:rPr>
        <w:t>create a plan of care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together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D2366" w:rsidRPr="00987FDD">
        <w:rPr>
          <w:rFonts w:asciiTheme="minorHAnsi" w:hAnsiTheme="minorHAnsi" w:cs="Arial"/>
          <w:sz w:val="28"/>
          <w:szCs w:val="20"/>
        </w:rPr>
        <w:t>Our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plan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is based on knowing your strengths and challenges and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will </w:t>
      </w:r>
      <w:r w:rsidR="000E4C64" w:rsidRPr="00987FDD">
        <w:rPr>
          <w:rFonts w:asciiTheme="minorHAnsi" w:hAnsiTheme="minorHAnsi" w:cs="Arial"/>
          <w:sz w:val="28"/>
          <w:szCs w:val="20"/>
        </w:rPr>
        <w:t>include</w:t>
      </w:r>
      <w:r w:rsidRPr="00987FDD">
        <w:rPr>
          <w:rFonts w:asciiTheme="minorHAnsi" w:hAnsiTheme="minorHAnsi" w:cs="Arial"/>
          <w:sz w:val="28"/>
          <w:szCs w:val="20"/>
        </w:rPr>
        <w:t xml:space="preserve"> services and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3350A" w:rsidRPr="00987FDD">
        <w:rPr>
          <w:rFonts w:asciiTheme="minorHAnsi" w:hAnsiTheme="minorHAnsi" w:cs="Arial"/>
          <w:sz w:val="28"/>
          <w:szCs w:val="20"/>
        </w:rPr>
        <w:t>actions you and imp</w:t>
      </w:r>
      <w:r w:rsidR="007D2366" w:rsidRPr="00987FDD">
        <w:rPr>
          <w:rFonts w:asciiTheme="minorHAnsi" w:hAnsiTheme="minorHAnsi" w:cs="Arial"/>
          <w:sz w:val="28"/>
          <w:szCs w:val="20"/>
        </w:rPr>
        <w:t>ortant people in your life can take</w:t>
      </w:r>
      <w:r w:rsidRPr="00987FDD">
        <w:rPr>
          <w:rFonts w:asciiTheme="minorHAnsi" w:hAnsiTheme="minorHAnsi" w:cs="Arial"/>
          <w:sz w:val="28"/>
          <w:szCs w:val="20"/>
        </w:rPr>
        <w:t xml:space="preserve"> to feel better</w:t>
      </w:r>
      <w:r w:rsidR="00A3350A" w:rsidRPr="00987FDD">
        <w:rPr>
          <w:rFonts w:asciiTheme="minorHAnsi" w:hAnsiTheme="minorHAnsi" w:cs="Arial"/>
          <w:sz w:val="28"/>
          <w:szCs w:val="20"/>
        </w:rPr>
        <w:t>.</w:t>
      </w:r>
      <w:r w:rsidR="00A70127" w:rsidRPr="00987FDD">
        <w:rPr>
          <w:rFonts w:asciiTheme="minorHAnsi" w:hAnsiTheme="minorHAnsi" w:cs="Arial"/>
          <w:sz w:val="28"/>
          <w:szCs w:val="20"/>
        </w:rPr>
        <w:t xml:space="preserve">  </w:t>
      </w:r>
      <w:r w:rsidR="003C33C0" w:rsidRPr="00987FDD">
        <w:rPr>
          <w:rFonts w:asciiTheme="minorHAnsi" w:hAnsiTheme="minorHAnsi" w:cs="Arial"/>
          <w:sz w:val="28"/>
          <w:szCs w:val="20"/>
        </w:rPr>
        <w:t xml:space="preserve">We invite you to partner with </w:t>
      </w:r>
      <w:r w:rsidR="00A3350A" w:rsidRPr="00987FDD">
        <w:rPr>
          <w:rFonts w:asciiTheme="minorHAnsi" w:hAnsiTheme="minorHAnsi" w:cs="Arial"/>
          <w:sz w:val="28"/>
          <w:szCs w:val="20"/>
        </w:rPr>
        <w:t xml:space="preserve">us </w:t>
      </w:r>
      <w:r w:rsidR="003C33C0" w:rsidRPr="00987FDD">
        <w:rPr>
          <w:rFonts w:asciiTheme="minorHAnsi" w:hAnsiTheme="minorHAnsi" w:cs="Arial"/>
          <w:sz w:val="28"/>
          <w:szCs w:val="20"/>
        </w:rPr>
        <w:t xml:space="preserve">to </w:t>
      </w:r>
      <w:r w:rsidR="003C33C0" w:rsidRPr="00987FDD">
        <w:rPr>
          <w:rFonts w:asciiTheme="minorHAnsi" w:hAnsiTheme="minorHAnsi" w:cs="Helvetica Neue"/>
          <w:color w:val="1B1B1B"/>
          <w:sz w:val="28"/>
          <w:szCs w:val="28"/>
        </w:rPr>
        <w:t>i</w:t>
      </w:r>
      <w:r w:rsidR="003C33C0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mprove </w:t>
      </w:r>
      <w:r w:rsidR="00A3350A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your 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health and wellness to create</w:t>
      </w:r>
      <w:r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 </w:t>
      </w:r>
      <w:r w:rsidR="00780F73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a 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Health</w:t>
      </w:r>
      <w:r w:rsidR="00780F73" w:rsidRPr="00987FDD">
        <w:rPr>
          <w:rFonts w:asciiTheme="minorHAnsi" w:hAnsiTheme="minorHAnsi" w:cs="Helvetica Neue"/>
          <w:color w:val="141414"/>
          <w:sz w:val="28"/>
          <w:szCs w:val="28"/>
        </w:rPr>
        <w:t>y, Safe and Thriving life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.</w:t>
      </w:r>
    </w:p>
    <w:p w14:paraId="2BBBA84B" w14:textId="77777777" w:rsidR="005E3D8F" w:rsidRPr="00AA72F2" w:rsidRDefault="005E3D8F" w:rsidP="00945496">
      <w:pPr>
        <w:jc w:val="both"/>
        <w:rPr>
          <w:rFonts w:asciiTheme="minorHAnsi" w:hAnsiTheme="minorHAnsi" w:cs="Arial"/>
        </w:rPr>
      </w:pPr>
      <w:bookmarkStart w:id="3" w:name="_Toc36283039"/>
      <w:bookmarkEnd w:id="0"/>
      <w:bookmarkEnd w:id="1"/>
      <w:bookmarkEnd w:id="2"/>
    </w:p>
    <w:p w14:paraId="59341B43" w14:textId="77777777" w:rsidR="00AE1DBC" w:rsidRPr="00987FDD" w:rsidRDefault="00AE1DBC" w:rsidP="00945496">
      <w:p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b/>
          <w:bCs/>
          <w:sz w:val="28"/>
          <w:szCs w:val="22"/>
          <w:u w:val="single"/>
        </w:rPr>
        <w:t>CONSENT FOR SERVICES</w:t>
      </w:r>
      <w:bookmarkEnd w:id="3"/>
    </w:p>
    <w:p w14:paraId="3F06C743" w14:textId="77777777" w:rsidR="003A718B" w:rsidRPr="00AA72F2" w:rsidRDefault="003A718B" w:rsidP="00AE1DBC">
      <w:p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Consent for services means you understand the kinds of services that are available to you at this program.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E1DBC" w:rsidRPr="00987FDD">
        <w:rPr>
          <w:rFonts w:asciiTheme="minorHAnsi" w:hAnsiTheme="minorHAnsi" w:cs="Arial"/>
          <w:sz w:val="28"/>
          <w:szCs w:val="20"/>
        </w:rPr>
        <w:t>Servi</w:t>
      </w:r>
      <w:r w:rsidR="002405DE" w:rsidRPr="00987FDD">
        <w:rPr>
          <w:rFonts w:asciiTheme="minorHAnsi" w:hAnsiTheme="minorHAnsi" w:cs="Arial"/>
          <w:sz w:val="28"/>
          <w:szCs w:val="20"/>
        </w:rPr>
        <w:t>ces authorized by this</w:t>
      </w:r>
      <w:r w:rsidR="00D02902" w:rsidRPr="00987FDD">
        <w:rPr>
          <w:rFonts w:asciiTheme="minorHAnsi" w:hAnsiTheme="minorHAnsi" w:cs="Arial"/>
          <w:sz w:val="28"/>
          <w:szCs w:val="20"/>
        </w:rPr>
        <w:t xml:space="preserve"> Consent</w:t>
      </w:r>
      <w:r w:rsidR="00AE1DBC" w:rsidRPr="00987FDD">
        <w:rPr>
          <w:rFonts w:asciiTheme="minorHAnsi" w:hAnsiTheme="minorHAnsi" w:cs="Arial"/>
          <w:b/>
          <w:sz w:val="28"/>
          <w:szCs w:val="20"/>
        </w:rPr>
        <w:t xml:space="preserve"> </w:t>
      </w:r>
      <w:r w:rsidR="002405DE" w:rsidRPr="00987FDD">
        <w:rPr>
          <w:rFonts w:asciiTheme="minorHAnsi" w:hAnsiTheme="minorHAnsi" w:cs="Arial"/>
          <w:sz w:val="28"/>
          <w:szCs w:val="20"/>
        </w:rPr>
        <w:t>will be based on your needs and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what you say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 is important. 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You help decide which services you receive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80F73" w:rsidRPr="00987FDD">
        <w:rPr>
          <w:rFonts w:asciiTheme="minorHAnsi" w:hAnsiTheme="minorHAnsi" w:cs="Arial"/>
          <w:sz w:val="28"/>
          <w:szCs w:val="20"/>
        </w:rPr>
        <w:t>The</w:t>
      </w:r>
      <w:r w:rsidRPr="00987FDD">
        <w:rPr>
          <w:rFonts w:asciiTheme="minorHAnsi" w:hAnsiTheme="minorHAnsi" w:cs="Arial"/>
          <w:sz w:val="28"/>
          <w:szCs w:val="20"/>
        </w:rPr>
        <w:t xml:space="preserve"> kind</w:t>
      </w:r>
      <w:r w:rsidR="009B70B0" w:rsidRPr="00987FDD">
        <w:rPr>
          <w:rFonts w:asciiTheme="minorHAnsi" w:hAnsiTheme="minorHAnsi" w:cs="Arial"/>
          <w:sz w:val="28"/>
          <w:szCs w:val="20"/>
        </w:rPr>
        <w:t>s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of services</w:t>
      </w:r>
      <w:r w:rsidRPr="00987FDD">
        <w:rPr>
          <w:rFonts w:asciiTheme="minorHAnsi" w:hAnsiTheme="minorHAnsi" w:cs="Arial"/>
          <w:sz w:val="28"/>
          <w:szCs w:val="20"/>
        </w:rPr>
        <w:t xml:space="preserve"> are:</w:t>
      </w:r>
    </w:p>
    <w:p w14:paraId="02171ABA" w14:textId="77777777" w:rsidR="003A718B" w:rsidRPr="00987FDD" w:rsidRDefault="003A718B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Assessment and screening about </w:t>
      </w:r>
      <w:r w:rsidR="001A0563" w:rsidRPr="00987FDD">
        <w:rPr>
          <w:rFonts w:asciiTheme="minorHAnsi" w:hAnsiTheme="minorHAnsi" w:cs="Arial"/>
          <w:sz w:val="28"/>
          <w:szCs w:val="20"/>
        </w:rPr>
        <w:t>mental health and/or substance use</w:t>
      </w:r>
    </w:p>
    <w:p w14:paraId="4B690CB0" w14:textId="77777777" w:rsidR="003A718B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Counseling (in a </w:t>
      </w:r>
      <w:r w:rsidR="003A718B" w:rsidRPr="00987FDD">
        <w:rPr>
          <w:rFonts w:asciiTheme="minorHAnsi" w:hAnsiTheme="minorHAnsi" w:cs="Arial"/>
          <w:sz w:val="28"/>
          <w:szCs w:val="20"/>
        </w:rPr>
        <w:t>group/or indi</w:t>
      </w:r>
      <w:r w:rsidRPr="00987FDD">
        <w:rPr>
          <w:rFonts w:asciiTheme="minorHAnsi" w:hAnsiTheme="minorHAnsi" w:cs="Arial"/>
          <w:sz w:val="28"/>
          <w:szCs w:val="20"/>
        </w:rPr>
        <w:t>vidual) for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 mental health</w:t>
      </w:r>
      <w:r w:rsidRPr="00987FDD">
        <w:rPr>
          <w:rFonts w:asciiTheme="minorHAnsi" w:hAnsiTheme="minorHAnsi" w:cs="Arial"/>
          <w:sz w:val="28"/>
          <w:szCs w:val="20"/>
        </w:rPr>
        <w:t xml:space="preserve"> and/or substance use</w:t>
      </w:r>
    </w:p>
    <w:p w14:paraId="1818A1D8" w14:textId="77777777" w:rsidR="003A718B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Case Management services (finding resources to help</w:t>
      </w:r>
      <w:r w:rsidR="00FD75CA" w:rsidRPr="00987FDD">
        <w:rPr>
          <w:rFonts w:asciiTheme="minorHAnsi" w:hAnsiTheme="minorHAnsi" w:cs="Arial"/>
          <w:sz w:val="28"/>
          <w:szCs w:val="20"/>
        </w:rPr>
        <w:t xml:space="preserve"> you</w:t>
      </w:r>
      <w:r w:rsidR="003A718B" w:rsidRPr="00987FDD">
        <w:rPr>
          <w:rFonts w:asciiTheme="minorHAnsi" w:hAnsiTheme="minorHAnsi" w:cs="Arial"/>
          <w:sz w:val="28"/>
          <w:szCs w:val="20"/>
        </w:rPr>
        <w:t>)</w:t>
      </w:r>
    </w:p>
    <w:p w14:paraId="0405A726" w14:textId="77777777" w:rsidR="001A0563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Medication services</w:t>
      </w:r>
    </w:p>
    <w:p w14:paraId="67EA21D0" w14:textId="77777777" w:rsidR="00450F9F" w:rsidRPr="00987FDD" w:rsidRDefault="001A0563" w:rsidP="001A0563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M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eeting with </w:t>
      </w:r>
      <w:r w:rsidR="00FD75CA" w:rsidRPr="00987FDD">
        <w:rPr>
          <w:rFonts w:asciiTheme="minorHAnsi" w:hAnsiTheme="minorHAnsi" w:cs="Arial"/>
          <w:sz w:val="28"/>
          <w:szCs w:val="20"/>
        </w:rPr>
        <w:t>a doctor and/or nurse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 about medications</w:t>
      </w:r>
      <w:r w:rsidR="00450F9F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B81C5C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FD75CA" w:rsidRPr="00987FDD">
        <w:rPr>
          <w:rFonts w:asciiTheme="minorHAnsi" w:hAnsiTheme="minorHAnsi" w:cs="Arial"/>
          <w:sz w:val="28"/>
          <w:szCs w:val="20"/>
        </w:rPr>
        <w:t>This may</w:t>
      </w:r>
      <w:r w:rsidR="00450F9F" w:rsidRPr="00987FDD">
        <w:rPr>
          <w:rFonts w:asciiTheme="minorHAnsi" w:hAnsiTheme="minorHAnsi" w:cs="Arial"/>
          <w:sz w:val="28"/>
          <w:szCs w:val="20"/>
        </w:rPr>
        <w:t xml:space="preserve"> include</w:t>
      </w:r>
      <w:r w:rsidR="00BE2CCD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450F9F" w:rsidRPr="00987FDD">
        <w:rPr>
          <w:rFonts w:asciiTheme="minorHAnsi" w:hAnsiTheme="minorHAnsi" w:cs="Arial"/>
          <w:sz w:val="28"/>
          <w:szCs w:val="20"/>
        </w:rPr>
        <w:t>getting resources for phys</w:t>
      </w:r>
      <w:r w:rsidR="00FD75CA" w:rsidRPr="00987FDD">
        <w:rPr>
          <w:rFonts w:asciiTheme="minorHAnsi" w:hAnsiTheme="minorHAnsi" w:cs="Arial"/>
          <w:sz w:val="28"/>
          <w:szCs w:val="20"/>
        </w:rPr>
        <w:t>ical health needs or</w:t>
      </w:r>
      <w:r w:rsidR="00B81C5C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FD75CA" w:rsidRPr="00987FDD">
        <w:rPr>
          <w:rFonts w:asciiTheme="minorHAnsi" w:hAnsiTheme="minorHAnsi" w:cs="Arial"/>
          <w:sz w:val="28"/>
          <w:szCs w:val="20"/>
        </w:rPr>
        <w:t>l</w:t>
      </w:r>
      <w:r w:rsidR="00450F9F" w:rsidRPr="00987FDD">
        <w:rPr>
          <w:rFonts w:asciiTheme="minorHAnsi" w:hAnsiTheme="minorHAnsi" w:cs="Arial"/>
          <w:sz w:val="28"/>
          <w:szCs w:val="20"/>
        </w:rPr>
        <w:t>aboratory test</w:t>
      </w:r>
      <w:r w:rsidR="00FD75CA" w:rsidRPr="00987FDD">
        <w:rPr>
          <w:rFonts w:asciiTheme="minorHAnsi" w:hAnsiTheme="minorHAnsi" w:cs="Arial"/>
          <w:sz w:val="28"/>
          <w:szCs w:val="20"/>
        </w:rPr>
        <w:t xml:space="preserve">s to help </w:t>
      </w:r>
      <w:r w:rsidR="00450F9F" w:rsidRPr="00987FDD">
        <w:rPr>
          <w:rFonts w:asciiTheme="minorHAnsi" w:hAnsiTheme="minorHAnsi" w:cs="Arial"/>
          <w:sz w:val="28"/>
          <w:szCs w:val="20"/>
        </w:rPr>
        <w:t>your doctor monitor your health or medications</w:t>
      </w:r>
      <w:r w:rsidRPr="00987FDD">
        <w:rPr>
          <w:rFonts w:asciiTheme="minorHAnsi" w:hAnsiTheme="minorHAnsi" w:cs="Arial"/>
          <w:sz w:val="28"/>
          <w:szCs w:val="20"/>
        </w:rPr>
        <w:t>.</w:t>
      </w:r>
    </w:p>
    <w:p w14:paraId="1C200D91" w14:textId="77777777" w:rsidR="00B2217A" w:rsidRPr="00987FDD" w:rsidRDefault="00450F9F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Other services that help </w:t>
      </w:r>
      <w:r w:rsidR="006054CB" w:rsidRPr="00987FDD">
        <w:rPr>
          <w:rFonts w:asciiTheme="minorHAnsi" w:hAnsiTheme="minorHAnsi" w:cs="Arial"/>
          <w:sz w:val="28"/>
          <w:szCs w:val="20"/>
        </w:rPr>
        <w:t>you achieve your goals</w:t>
      </w:r>
      <w:r w:rsidR="00AE1DBC"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14B547D3" w14:textId="77777777" w:rsidR="00B2217A" w:rsidRPr="0083417E" w:rsidRDefault="00B2217A" w:rsidP="00AE1DBC">
      <w:pPr>
        <w:jc w:val="both"/>
        <w:rPr>
          <w:rFonts w:asciiTheme="minorHAnsi" w:hAnsiTheme="minorHAnsi" w:cs="Arial"/>
          <w:sz w:val="18"/>
          <w:szCs w:val="18"/>
        </w:rPr>
      </w:pPr>
    </w:p>
    <w:p w14:paraId="0A116960" w14:textId="77777777" w:rsidR="00F041DE" w:rsidRPr="00987FDD" w:rsidRDefault="00F041DE" w:rsidP="00F041DE">
      <w:pPr>
        <w:jc w:val="both"/>
        <w:rPr>
          <w:rFonts w:asciiTheme="minorHAnsi" w:hAnsiTheme="minorHAnsi" w:cs="Arial"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>Beneficiaries have the right to access covered services that may be delivered</w:t>
      </w:r>
      <w:r w:rsidRPr="00987FDD">
        <w:rPr>
          <w:rFonts w:asciiTheme="minorHAnsi" w:hAnsiTheme="minorHAnsi" w:cs="Arial"/>
          <w:sz w:val="28"/>
          <w:szCs w:val="20"/>
        </w:rPr>
        <w:t xml:space="preserve"> in person (face to face)</w:t>
      </w:r>
      <w:r>
        <w:rPr>
          <w:rFonts w:asciiTheme="minorHAnsi" w:hAnsiTheme="minorHAnsi" w:cs="Arial"/>
          <w:sz w:val="28"/>
          <w:szCs w:val="20"/>
        </w:rPr>
        <w:t xml:space="preserve"> or </w:t>
      </w:r>
      <w:r w:rsidRPr="00987FDD">
        <w:rPr>
          <w:rFonts w:asciiTheme="minorHAnsi" w:hAnsiTheme="minorHAnsi" w:cs="Arial"/>
          <w:sz w:val="28"/>
          <w:szCs w:val="20"/>
        </w:rPr>
        <w:t>by phone.  They</w:t>
      </w:r>
      <w:r>
        <w:rPr>
          <w:rFonts w:asciiTheme="minorHAnsi" w:hAnsiTheme="minorHAnsi" w:cs="Arial"/>
          <w:sz w:val="28"/>
          <w:szCs w:val="20"/>
        </w:rPr>
        <w:t xml:space="preserve"> may also be provided via telehealth,</w:t>
      </w:r>
      <w:r w:rsidRPr="00987FDD">
        <w:rPr>
          <w:rFonts w:asciiTheme="minorHAnsi" w:hAnsiTheme="minorHAnsi" w:cs="Arial"/>
          <w:sz w:val="28"/>
          <w:szCs w:val="20"/>
        </w:rPr>
        <w:t xml:space="preserve"> which means meeting with a </w:t>
      </w:r>
      <w:r>
        <w:rPr>
          <w:rFonts w:asciiTheme="minorHAnsi" w:hAnsiTheme="minorHAnsi" w:cs="Arial"/>
          <w:sz w:val="28"/>
          <w:szCs w:val="20"/>
        </w:rPr>
        <w:t>provider</w:t>
      </w:r>
      <w:r w:rsidRPr="00987FDD">
        <w:rPr>
          <w:rFonts w:asciiTheme="minorHAnsi" w:hAnsiTheme="minorHAnsi" w:cs="Arial"/>
          <w:sz w:val="28"/>
          <w:szCs w:val="20"/>
        </w:rPr>
        <w:t xml:space="preserve"> through</w:t>
      </w:r>
      <w:r>
        <w:rPr>
          <w:rFonts w:asciiTheme="minorHAnsi" w:hAnsiTheme="minorHAnsi" w:cs="Arial"/>
          <w:sz w:val="28"/>
          <w:szCs w:val="20"/>
        </w:rPr>
        <w:t xml:space="preserve"> synchronous audio and video interaction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>
        <w:rPr>
          <w:rFonts w:asciiTheme="minorHAnsi" w:hAnsiTheme="minorHAnsi" w:cs="Arial"/>
          <w:sz w:val="28"/>
          <w:szCs w:val="20"/>
        </w:rPr>
        <w:t>Services may be provided by</w:t>
      </w:r>
      <w:r w:rsidRPr="00987FDD">
        <w:rPr>
          <w:rFonts w:asciiTheme="minorHAnsi" w:hAnsiTheme="minorHAnsi" w:cs="Arial"/>
          <w:sz w:val="28"/>
          <w:szCs w:val="20"/>
        </w:rPr>
        <w:t xml:space="preserve"> a </w:t>
      </w:r>
      <w:r>
        <w:rPr>
          <w:rFonts w:asciiTheme="minorHAnsi" w:hAnsiTheme="minorHAnsi" w:cs="Arial"/>
          <w:sz w:val="28"/>
          <w:szCs w:val="20"/>
        </w:rPr>
        <w:t>medical doctor</w:t>
      </w:r>
      <w:r w:rsidRPr="00987FDD">
        <w:rPr>
          <w:rFonts w:asciiTheme="minorHAnsi" w:hAnsiTheme="minorHAnsi" w:cs="Arial"/>
          <w:sz w:val="28"/>
          <w:szCs w:val="20"/>
        </w:rPr>
        <w:t>, nurse,</w:t>
      </w:r>
      <w:r>
        <w:rPr>
          <w:rFonts w:asciiTheme="minorHAnsi" w:hAnsiTheme="minorHAnsi" w:cs="Arial"/>
          <w:sz w:val="28"/>
          <w:szCs w:val="20"/>
        </w:rPr>
        <w:t xml:space="preserve"> counselor,</w:t>
      </w:r>
      <w:r w:rsidRPr="00987FDD">
        <w:rPr>
          <w:rFonts w:asciiTheme="minorHAnsi" w:hAnsiTheme="minorHAnsi" w:cs="Arial"/>
          <w:sz w:val="28"/>
          <w:szCs w:val="20"/>
        </w:rPr>
        <w:t xml:space="preserve"> family/peer support partner, student intern </w:t>
      </w:r>
      <w:r>
        <w:rPr>
          <w:rFonts w:asciiTheme="minorHAnsi" w:hAnsiTheme="minorHAnsi" w:cs="Arial"/>
          <w:sz w:val="28"/>
          <w:szCs w:val="20"/>
        </w:rPr>
        <w:t xml:space="preserve">or other staff. </w:t>
      </w:r>
    </w:p>
    <w:p w14:paraId="1EFD6DD4" w14:textId="77777777" w:rsidR="00224592" w:rsidRPr="00380335" w:rsidRDefault="00224592" w:rsidP="00AE1DBC">
      <w:pPr>
        <w:jc w:val="both"/>
        <w:rPr>
          <w:rFonts w:asciiTheme="minorHAnsi" w:hAnsiTheme="minorHAnsi" w:cs="Arial"/>
          <w:sz w:val="16"/>
          <w:szCs w:val="16"/>
        </w:rPr>
      </w:pPr>
    </w:p>
    <w:p w14:paraId="7B6B0FC4" w14:textId="41B09175" w:rsidR="004C4A15" w:rsidRPr="00987FDD" w:rsidRDefault="00B25576" w:rsidP="00780F73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lastRenderedPageBreak/>
        <w:t>You</w:t>
      </w:r>
      <w:r w:rsidR="00B2217A" w:rsidRPr="00987FDD">
        <w:rPr>
          <w:rFonts w:asciiTheme="minorHAnsi" w:hAnsiTheme="minorHAnsi" w:cs="Arial"/>
          <w:sz w:val="28"/>
          <w:szCs w:val="28"/>
        </w:rPr>
        <w:t xml:space="preserve"> understand </w:t>
      </w:r>
      <w:r w:rsidR="00533214" w:rsidRPr="00987FDD">
        <w:rPr>
          <w:rFonts w:asciiTheme="minorHAnsi" w:hAnsiTheme="minorHAnsi" w:cs="Arial"/>
          <w:sz w:val="28"/>
          <w:szCs w:val="28"/>
        </w:rPr>
        <w:t xml:space="preserve">that </w:t>
      </w:r>
      <w:r>
        <w:rPr>
          <w:rFonts w:asciiTheme="minorHAnsi" w:hAnsiTheme="minorHAnsi" w:cs="Arial"/>
          <w:sz w:val="28"/>
          <w:szCs w:val="28"/>
        </w:rPr>
        <w:t>you</w:t>
      </w:r>
      <w:r w:rsidR="00D21D80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533214" w:rsidRPr="00987FDD">
        <w:rPr>
          <w:rFonts w:asciiTheme="minorHAnsi" w:hAnsiTheme="minorHAnsi" w:cs="Arial"/>
          <w:sz w:val="28"/>
          <w:szCs w:val="28"/>
        </w:rPr>
        <w:t>have</w:t>
      </w:r>
      <w:r w:rsidR="00E42AF0" w:rsidRPr="00987FDD">
        <w:rPr>
          <w:rFonts w:asciiTheme="minorHAnsi" w:hAnsiTheme="minorHAnsi" w:cs="Arial"/>
          <w:sz w:val="28"/>
          <w:szCs w:val="28"/>
        </w:rPr>
        <w:t xml:space="preserve"> the</w:t>
      </w:r>
      <w:r w:rsidR="007F00FA" w:rsidRPr="00987FDD">
        <w:rPr>
          <w:rFonts w:asciiTheme="minorHAnsi" w:hAnsiTheme="minorHAnsi" w:cs="Arial"/>
          <w:sz w:val="28"/>
          <w:szCs w:val="28"/>
        </w:rPr>
        <w:t xml:space="preserve"> right</w:t>
      </w:r>
      <w:r>
        <w:rPr>
          <w:rFonts w:asciiTheme="minorHAnsi" w:hAnsiTheme="minorHAnsi" w:cs="Arial"/>
          <w:sz w:val="28"/>
          <w:szCs w:val="28"/>
        </w:rPr>
        <w:t xml:space="preserve"> to</w:t>
      </w:r>
      <w:r w:rsidR="006873C1" w:rsidRPr="00987FDD">
        <w:rPr>
          <w:rFonts w:asciiTheme="minorHAnsi" w:hAnsiTheme="minorHAnsi" w:cs="Arial"/>
          <w:sz w:val="28"/>
          <w:szCs w:val="28"/>
        </w:rPr>
        <w:t>:</w:t>
      </w:r>
    </w:p>
    <w:p w14:paraId="5657861E" w14:textId="2DC90F58" w:rsidR="00EC56B3" w:rsidRDefault="00EC56B3" w:rsidP="00EC56B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access covered services that may be delivered via telehealth through an in-person, face-to-face visit</w:t>
      </w:r>
    </w:p>
    <w:p w14:paraId="5548C36B" w14:textId="081A9F4A" w:rsidR="004E6511" w:rsidRPr="00987FDD" w:rsidRDefault="00D21D80" w:rsidP="004C4A15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have</w:t>
      </w:r>
      <w:r w:rsidR="004E6511" w:rsidRPr="00987FDD">
        <w:rPr>
          <w:rFonts w:asciiTheme="minorHAnsi" w:hAnsiTheme="minorHAnsi" w:cs="Arial"/>
          <w:sz w:val="28"/>
          <w:szCs w:val="28"/>
        </w:rPr>
        <w:t xml:space="preserve"> questions</w:t>
      </w:r>
      <w:r w:rsidR="00984D26">
        <w:rPr>
          <w:rFonts w:asciiTheme="minorHAnsi" w:hAnsiTheme="minorHAnsi" w:cs="Arial"/>
          <w:sz w:val="28"/>
          <w:szCs w:val="28"/>
        </w:rPr>
        <w:t xml:space="preserve"> and answers explained</w:t>
      </w:r>
      <w:r w:rsidRPr="00987FDD">
        <w:rPr>
          <w:rFonts w:asciiTheme="minorHAnsi" w:hAnsiTheme="minorHAnsi" w:cs="Arial"/>
          <w:sz w:val="28"/>
          <w:szCs w:val="28"/>
        </w:rPr>
        <w:t xml:space="preserve"> about my diagnosis</w:t>
      </w:r>
      <w:r w:rsidR="00780F73" w:rsidRPr="00987FDD">
        <w:rPr>
          <w:rFonts w:asciiTheme="minorHAnsi" w:hAnsiTheme="minorHAnsi" w:cs="Arial"/>
          <w:sz w:val="28"/>
          <w:szCs w:val="28"/>
        </w:rPr>
        <w:t xml:space="preserve"> and care</w:t>
      </w:r>
    </w:p>
    <w:p w14:paraId="637DCB64" w14:textId="005D8113" w:rsidR="007F00FA" w:rsidRPr="00987FDD" w:rsidRDefault="00984D26" w:rsidP="007F00FA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get</w:t>
      </w:r>
      <w:r w:rsidR="007F00FA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C14A4F" w:rsidRPr="00987FDD">
        <w:rPr>
          <w:rFonts w:asciiTheme="minorHAnsi" w:hAnsiTheme="minorHAnsi" w:cs="Arial"/>
          <w:sz w:val="28"/>
          <w:szCs w:val="28"/>
        </w:rPr>
        <w:t>a copy of this Consent</w:t>
      </w:r>
    </w:p>
    <w:p w14:paraId="6BF0AE44" w14:textId="1E2D694E" w:rsidR="007F00FA" w:rsidRPr="00987FDD" w:rsidRDefault="005E3D8F" w:rsidP="007F00FA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end</w:t>
      </w:r>
      <w:r w:rsidR="00C14A4F" w:rsidRPr="00987FDD">
        <w:rPr>
          <w:rFonts w:asciiTheme="minorHAnsi" w:hAnsiTheme="minorHAnsi" w:cs="Arial"/>
          <w:sz w:val="28"/>
          <w:szCs w:val="28"/>
        </w:rPr>
        <w:t xml:space="preserve"> this C</w:t>
      </w:r>
      <w:r w:rsidR="007F00FA" w:rsidRPr="00987FDD">
        <w:rPr>
          <w:rFonts w:asciiTheme="minorHAnsi" w:hAnsiTheme="minorHAnsi" w:cs="Arial"/>
          <w:sz w:val="28"/>
          <w:szCs w:val="28"/>
        </w:rPr>
        <w:t>onsent at any time</w:t>
      </w:r>
    </w:p>
    <w:p w14:paraId="0B5A58F9" w14:textId="4F2DA00A" w:rsidR="00C14A4F" w:rsidRPr="00C1047D" w:rsidRDefault="00AA72F2" w:rsidP="001A056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have the doctor</w:t>
      </w:r>
      <w:r w:rsidR="00A352CC" w:rsidRPr="00987FDD">
        <w:rPr>
          <w:rFonts w:asciiTheme="minorHAnsi" w:hAnsiTheme="minorHAnsi" w:cs="Arial"/>
          <w:sz w:val="28"/>
          <w:szCs w:val="28"/>
        </w:rPr>
        <w:t xml:space="preserve"> discuss wit</w:t>
      </w:r>
      <w:r w:rsidR="00984D26">
        <w:rPr>
          <w:rFonts w:asciiTheme="minorHAnsi" w:hAnsiTheme="minorHAnsi" w:cs="Arial"/>
          <w:sz w:val="28"/>
          <w:szCs w:val="28"/>
        </w:rPr>
        <w:t>h me the benefits and</w:t>
      </w:r>
      <w:r w:rsidR="00CB343F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780F73" w:rsidRPr="00987FDD">
        <w:rPr>
          <w:rFonts w:asciiTheme="minorHAnsi" w:hAnsiTheme="minorHAnsi" w:cs="Arial"/>
          <w:sz w:val="28"/>
          <w:szCs w:val="28"/>
        </w:rPr>
        <w:t>risk</w:t>
      </w:r>
      <w:r w:rsidR="00CB343F" w:rsidRPr="00987FDD">
        <w:rPr>
          <w:rFonts w:asciiTheme="minorHAnsi" w:hAnsiTheme="minorHAnsi" w:cs="Arial"/>
          <w:sz w:val="28"/>
          <w:szCs w:val="28"/>
        </w:rPr>
        <w:t>s</w:t>
      </w:r>
      <w:r w:rsidR="00A352CC" w:rsidRPr="00987FDD">
        <w:rPr>
          <w:rFonts w:asciiTheme="minorHAnsi" w:hAnsiTheme="minorHAnsi" w:cs="Arial"/>
          <w:sz w:val="28"/>
          <w:szCs w:val="28"/>
        </w:rPr>
        <w:t xml:space="preserve"> of medications</w:t>
      </w:r>
      <w:r w:rsidR="00C32882"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2413FC16" w14:textId="24618B88" w:rsidR="00C1047D" w:rsidRPr="00C1047D" w:rsidRDefault="00C1047D" w:rsidP="001A056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0"/>
        </w:rPr>
        <w:t xml:space="preserve">file a </w:t>
      </w:r>
      <w:r w:rsidR="00380335">
        <w:rPr>
          <w:rFonts w:asciiTheme="minorHAnsi" w:hAnsiTheme="minorHAnsi" w:cs="Arial"/>
          <w:sz w:val="28"/>
          <w:szCs w:val="20"/>
        </w:rPr>
        <w:t xml:space="preserve">complaint or </w:t>
      </w:r>
      <w:r>
        <w:rPr>
          <w:rFonts w:asciiTheme="minorHAnsi" w:hAnsiTheme="minorHAnsi" w:cs="Arial"/>
          <w:sz w:val="28"/>
          <w:szCs w:val="20"/>
        </w:rPr>
        <w:t>grievance without negative consequences</w:t>
      </w:r>
    </w:p>
    <w:p w14:paraId="2DBA913D" w14:textId="6FDC60CD" w:rsidR="00195E79" w:rsidRDefault="00195E79" w:rsidP="00C1047D">
      <w:pPr>
        <w:rPr>
          <w:rFonts w:asciiTheme="minorHAnsi" w:hAnsiTheme="minorHAnsi" w:cs="Arial"/>
          <w:sz w:val="28"/>
          <w:szCs w:val="28"/>
        </w:rPr>
      </w:pPr>
    </w:p>
    <w:p w14:paraId="747A9899" w14:textId="57DDE708" w:rsidR="00B25576" w:rsidRDefault="00B25576" w:rsidP="00C1047D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You also understand:</w:t>
      </w:r>
    </w:p>
    <w:p w14:paraId="2CCCE4A6" w14:textId="60961AE9" w:rsidR="00B25576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that the use of telehealth is voluntary, and your consent may be withdrawn at any time without affecting your ability to access covered Medi-Cal services in the future</w:t>
      </w:r>
    </w:p>
    <w:p w14:paraId="4B6C7D36" w14:textId="77777777" w:rsidR="00B25576" w:rsidRPr="00E9344F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E9344F">
        <w:rPr>
          <w:rFonts w:asciiTheme="minorHAnsi" w:hAnsiTheme="minorHAnsi" w:cs="Arial"/>
          <w:sz w:val="28"/>
          <w:szCs w:val="28"/>
        </w:rPr>
        <w:t>the availability of Medi-Cal coverage for transportation services to in-person visits when other available resources have been reasonably exhausted</w:t>
      </w:r>
    </w:p>
    <w:p w14:paraId="1C0C5058" w14:textId="73DB5181" w:rsidR="00B25576" w:rsidRPr="00BE32CE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the potential limitations and risks related to receiving services through telehealth as compared to an in-person visit, as explained to you by BHS </w:t>
      </w:r>
    </w:p>
    <w:p w14:paraId="0D1A0116" w14:textId="77777777" w:rsidR="00B25576" w:rsidRDefault="00B25576" w:rsidP="00C1047D">
      <w:pPr>
        <w:rPr>
          <w:rFonts w:asciiTheme="minorHAnsi" w:hAnsiTheme="minorHAnsi" w:cs="Arial"/>
          <w:sz w:val="28"/>
          <w:szCs w:val="28"/>
        </w:rPr>
      </w:pPr>
    </w:p>
    <w:p w14:paraId="46C404EF" w14:textId="77777777" w:rsidR="00B25576" w:rsidRPr="00C1047D" w:rsidRDefault="00B25576" w:rsidP="00C1047D">
      <w:pPr>
        <w:rPr>
          <w:rFonts w:asciiTheme="minorHAnsi" w:hAnsiTheme="minorHAnsi" w:cs="Arial"/>
          <w:sz w:val="28"/>
          <w:szCs w:val="28"/>
        </w:rPr>
      </w:pPr>
    </w:p>
    <w:p w14:paraId="6962A24E" w14:textId="77777777" w:rsidR="00945496" w:rsidRPr="00987FDD" w:rsidRDefault="001A0563" w:rsidP="001A0563">
      <w:p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b/>
          <w:sz w:val="28"/>
          <w:szCs w:val="20"/>
        </w:rPr>
        <w:t>Important Information</w:t>
      </w:r>
      <w:r w:rsidR="00224592" w:rsidRPr="00987FDD">
        <w:rPr>
          <w:rFonts w:asciiTheme="minorHAnsi" w:hAnsiTheme="minorHAnsi" w:cs="Arial"/>
          <w:sz w:val="28"/>
          <w:szCs w:val="20"/>
        </w:rPr>
        <w:t>:</w:t>
      </w:r>
    </w:p>
    <w:p w14:paraId="07F97FAD" w14:textId="77777777" w:rsidR="005E3D8F" w:rsidRPr="00987FDD" w:rsidRDefault="005E3D8F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law requires that BHS notify the </w:t>
      </w:r>
      <w:r w:rsidR="00B2217A" w:rsidRPr="00987FDD">
        <w:rPr>
          <w:rFonts w:asciiTheme="minorHAnsi" w:hAnsiTheme="minorHAnsi" w:cs="Arial"/>
          <w:sz w:val="28"/>
          <w:szCs w:val="20"/>
        </w:rPr>
        <w:t>individual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 and the authorities</w:t>
      </w:r>
      <w:r w:rsidRPr="00987FDD">
        <w:rPr>
          <w:rFonts w:asciiTheme="minorHAnsi" w:hAnsiTheme="minorHAnsi" w:cs="Arial"/>
          <w:sz w:val="28"/>
          <w:szCs w:val="20"/>
        </w:rPr>
        <w:t xml:space="preserve"> if </w:t>
      </w:r>
      <w:r w:rsidR="00A352CC" w:rsidRPr="00987FDD">
        <w:rPr>
          <w:rFonts w:asciiTheme="minorHAnsi" w:hAnsiTheme="minorHAnsi" w:cs="Arial"/>
          <w:sz w:val="28"/>
          <w:szCs w:val="20"/>
        </w:rPr>
        <w:t>you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1A0563" w:rsidRPr="00987FDD">
        <w:rPr>
          <w:rFonts w:asciiTheme="minorHAnsi" w:hAnsiTheme="minorHAnsi" w:cs="Arial"/>
          <w:sz w:val="28"/>
          <w:szCs w:val="20"/>
        </w:rPr>
        <w:t xml:space="preserve">have the intention to </w:t>
      </w:r>
      <w:r w:rsidR="00963F94" w:rsidRPr="00987FDD">
        <w:rPr>
          <w:rFonts w:asciiTheme="minorHAnsi" w:hAnsiTheme="minorHAnsi" w:cs="Arial"/>
          <w:sz w:val="28"/>
          <w:szCs w:val="20"/>
        </w:rPr>
        <w:t>harm</w:t>
      </w:r>
      <w:r w:rsidR="00E42AF0" w:rsidRPr="00987FDD">
        <w:rPr>
          <w:rFonts w:asciiTheme="minorHAnsi" w:hAnsiTheme="minorHAnsi" w:cs="Arial"/>
          <w:sz w:val="28"/>
          <w:szCs w:val="20"/>
        </w:rPr>
        <w:t xml:space="preserve"> another individual</w:t>
      </w:r>
      <w:r w:rsidR="00C1047D">
        <w:rPr>
          <w:rFonts w:asciiTheme="minorHAnsi" w:hAnsiTheme="minorHAnsi" w:cs="Arial"/>
          <w:sz w:val="28"/>
          <w:szCs w:val="20"/>
        </w:rPr>
        <w:t>.</w:t>
      </w:r>
      <w:r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09A3D48F" w14:textId="77777777" w:rsidR="005E3D8F" w:rsidRPr="00987FDD" w:rsidRDefault="005E3D8F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law requires that </w:t>
      </w:r>
      <w:r w:rsidR="003D25CB">
        <w:rPr>
          <w:rFonts w:asciiTheme="minorHAnsi" w:hAnsiTheme="minorHAnsi" w:cs="Arial"/>
          <w:sz w:val="28"/>
          <w:szCs w:val="20"/>
        </w:rPr>
        <w:t>we</w:t>
      </w:r>
      <w:r w:rsidRPr="00987FDD">
        <w:rPr>
          <w:rFonts w:asciiTheme="minorHAnsi" w:hAnsiTheme="minorHAnsi" w:cs="Arial"/>
          <w:sz w:val="28"/>
          <w:szCs w:val="20"/>
        </w:rPr>
        <w:t xml:space="preserve"> report any suspected child abuse, neglect, or molestation to protect minors. </w:t>
      </w:r>
      <w:r w:rsidR="00FD59C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D21D80" w:rsidRPr="00987FDD">
        <w:rPr>
          <w:rFonts w:asciiTheme="minorHAnsi" w:hAnsiTheme="minorHAnsi" w:cs="Arial"/>
          <w:sz w:val="28"/>
          <w:szCs w:val="20"/>
        </w:rPr>
        <w:t>Also</w:t>
      </w:r>
      <w:r w:rsidRPr="00987FDD">
        <w:rPr>
          <w:rFonts w:asciiTheme="minorHAnsi" w:hAnsiTheme="minorHAnsi" w:cs="Arial"/>
          <w:sz w:val="28"/>
          <w:szCs w:val="20"/>
        </w:rPr>
        <w:t xml:space="preserve">, suspected cases 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of 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dependent adult </w:t>
      </w:r>
      <w:r w:rsidR="003F3553" w:rsidRPr="00987FDD">
        <w:rPr>
          <w:rFonts w:asciiTheme="minorHAnsi" w:hAnsiTheme="minorHAnsi" w:cs="Arial"/>
          <w:sz w:val="28"/>
          <w:szCs w:val="20"/>
        </w:rPr>
        <w:t>and elder</w:t>
      </w:r>
      <w:r w:rsidRPr="00987FDD">
        <w:rPr>
          <w:rFonts w:asciiTheme="minorHAnsi" w:hAnsiTheme="minorHAnsi" w:cs="Arial"/>
          <w:sz w:val="28"/>
          <w:szCs w:val="20"/>
        </w:rPr>
        <w:t xml:space="preserve"> abuse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 are reported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4C4A1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2217A" w:rsidRPr="00987FDD">
        <w:rPr>
          <w:rFonts w:asciiTheme="minorHAnsi" w:hAnsiTheme="minorHAnsi" w:cs="Arial"/>
          <w:sz w:val="28"/>
          <w:szCs w:val="20"/>
        </w:rPr>
        <w:t>We will make every ef</w:t>
      </w:r>
      <w:r w:rsidR="00784083" w:rsidRPr="00987FDD">
        <w:rPr>
          <w:rFonts w:asciiTheme="minorHAnsi" w:hAnsiTheme="minorHAnsi" w:cs="Arial"/>
          <w:sz w:val="28"/>
          <w:szCs w:val="20"/>
        </w:rPr>
        <w:t>fort to help you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 understand your </w:t>
      </w:r>
      <w:r w:rsidR="00016B2B" w:rsidRPr="00987FDD">
        <w:rPr>
          <w:rFonts w:asciiTheme="minorHAnsi" w:hAnsiTheme="minorHAnsi" w:cs="Arial"/>
          <w:sz w:val="28"/>
          <w:szCs w:val="20"/>
        </w:rPr>
        <w:t xml:space="preserve">situation and 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explain </w:t>
      </w:r>
      <w:r w:rsidR="00016B2B" w:rsidRPr="00987FDD">
        <w:rPr>
          <w:rFonts w:asciiTheme="minorHAnsi" w:hAnsiTheme="minorHAnsi" w:cs="Arial"/>
          <w:sz w:val="28"/>
          <w:szCs w:val="20"/>
        </w:rPr>
        <w:t>why we are required to make these reports</w:t>
      </w:r>
      <w:r w:rsidR="00C1047D">
        <w:rPr>
          <w:rFonts w:asciiTheme="minorHAnsi" w:hAnsiTheme="minorHAnsi" w:cs="Arial"/>
          <w:sz w:val="28"/>
          <w:szCs w:val="20"/>
        </w:rPr>
        <w:t>.</w:t>
      </w:r>
    </w:p>
    <w:p w14:paraId="6D1E3B14" w14:textId="77777777" w:rsidR="00BF6DD0" w:rsidRPr="00987FDD" w:rsidRDefault="003D25CB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 xml:space="preserve">The law requires that </w:t>
      </w:r>
      <w:r w:rsidR="00195E79" w:rsidRPr="00987FDD">
        <w:rPr>
          <w:rFonts w:asciiTheme="minorHAnsi" w:hAnsiTheme="minorHAnsi" w:cs="Arial"/>
          <w:sz w:val="28"/>
          <w:szCs w:val="20"/>
        </w:rPr>
        <w:t>if</w:t>
      </w:r>
      <w:r w:rsidR="00455A24" w:rsidRPr="00987FDD">
        <w:rPr>
          <w:rFonts w:asciiTheme="minorHAnsi" w:hAnsiTheme="minorHAnsi" w:cs="Arial"/>
          <w:sz w:val="28"/>
          <w:szCs w:val="20"/>
        </w:rPr>
        <w:t xml:space="preserve"> there are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16B2B" w:rsidRPr="00987FDD">
        <w:rPr>
          <w:rFonts w:asciiTheme="minorHAnsi" w:hAnsiTheme="minorHAnsi" w:cs="Arial"/>
          <w:sz w:val="28"/>
          <w:szCs w:val="20"/>
        </w:rPr>
        <w:t>serious concerns of death by suicide</w:t>
      </w:r>
      <w:r w:rsidR="00455A24" w:rsidRPr="00987FDD">
        <w:rPr>
          <w:rFonts w:asciiTheme="minorHAnsi" w:hAnsiTheme="minorHAnsi" w:cs="Arial"/>
          <w:sz w:val="28"/>
          <w:szCs w:val="20"/>
        </w:rPr>
        <w:t>,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or 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if you become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unable to care for </w:t>
      </w:r>
      <w:r w:rsidR="00195E79" w:rsidRPr="00987FDD">
        <w:rPr>
          <w:rFonts w:asciiTheme="minorHAnsi" w:hAnsiTheme="minorHAnsi" w:cs="Arial"/>
          <w:sz w:val="28"/>
          <w:szCs w:val="20"/>
        </w:rPr>
        <w:t>yourself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, </w:t>
      </w:r>
      <w:r w:rsidR="00A63716" w:rsidRPr="00987FDD">
        <w:rPr>
          <w:rFonts w:asciiTheme="minorHAnsi" w:hAnsiTheme="minorHAnsi" w:cs="Arial"/>
          <w:sz w:val="28"/>
          <w:szCs w:val="20"/>
        </w:rPr>
        <w:t>we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have to </w:t>
      </w:r>
      <w:r w:rsidR="00533214" w:rsidRPr="00987FDD">
        <w:rPr>
          <w:rFonts w:asciiTheme="minorHAnsi" w:hAnsiTheme="minorHAnsi" w:cs="Arial"/>
          <w:sz w:val="28"/>
          <w:szCs w:val="20"/>
        </w:rPr>
        <w:t>tell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the authorities to arrange for hospitalization.</w:t>
      </w:r>
      <w:r w:rsidR="00016B2B" w:rsidRPr="00987FDD">
        <w:rPr>
          <w:rFonts w:asciiTheme="minorHAnsi" w:hAnsiTheme="minorHAnsi" w:cs="Arial"/>
          <w:sz w:val="28"/>
          <w:szCs w:val="20"/>
        </w:rPr>
        <w:t xml:space="preserve"> We will make every effort to do this with you so that we can understand your situation and explain why we are required to make these reports</w:t>
      </w:r>
    </w:p>
    <w:p w14:paraId="3BCD52E5" w14:textId="77777777" w:rsidR="00425671" w:rsidRPr="00987FDD" w:rsidRDefault="00425671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When health insurance pays for </w:t>
      </w:r>
      <w:r w:rsidR="00735BCB" w:rsidRPr="00987FDD">
        <w:rPr>
          <w:rFonts w:asciiTheme="minorHAnsi" w:hAnsiTheme="minorHAnsi" w:cs="Arial"/>
          <w:sz w:val="28"/>
          <w:szCs w:val="20"/>
        </w:rPr>
        <w:t>your</w:t>
      </w:r>
      <w:r w:rsidR="00C2598A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3D25CB">
        <w:rPr>
          <w:rFonts w:asciiTheme="minorHAnsi" w:hAnsiTheme="minorHAnsi" w:cs="Arial"/>
          <w:sz w:val="28"/>
          <w:szCs w:val="20"/>
        </w:rPr>
        <w:t>services,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 information about </w:t>
      </w:r>
      <w:r w:rsidR="00685F7F" w:rsidRPr="00987FDD">
        <w:rPr>
          <w:rFonts w:asciiTheme="minorHAnsi" w:hAnsiTheme="minorHAnsi" w:cs="Arial"/>
          <w:sz w:val="28"/>
          <w:szCs w:val="20"/>
        </w:rPr>
        <w:t>your</w:t>
      </w:r>
      <w:r w:rsidR="003D25CB">
        <w:rPr>
          <w:rFonts w:asciiTheme="minorHAnsi" w:hAnsiTheme="minorHAnsi" w:cs="Arial"/>
          <w:sz w:val="28"/>
          <w:szCs w:val="20"/>
        </w:rPr>
        <w:t xml:space="preserve"> services</w:t>
      </w:r>
      <w:r w:rsidR="004C0B9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may be shared between </w:t>
      </w:r>
      <w:r w:rsidR="00A63716" w:rsidRPr="00987FDD">
        <w:rPr>
          <w:rFonts w:asciiTheme="minorHAnsi" w:hAnsiTheme="minorHAnsi" w:cs="Arial"/>
          <w:sz w:val="28"/>
          <w:szCs w:val="20"/>
        </w:rPr>
        <w:t>your provider</w:t>
      </w:r>
      <w:r w:rsidR="00685F7F" w:rsidRPr="00987FDD">
        <w:rPr>
          <w:rFonts w:asciiTheme="minorHAnsi" w:hAnsiTheme="minorHAnsi" w:cs="Arial"/>
          <w:sz w:val="28"/>
          <w:szCs w:val="20"/>
        </w:rPr>
        <w:t xml:space="preserve"> and</w:t>
      </w:r>
      <w:r w:rsidR="00D21D80" w:rsidRPr="00987FDD">
        <w:rPr>
          <w:rFonts w:asciiTheme="minorHAnsi" w:hAnsiTheme="minorHAnsi" w:cs="Arial"/>
          <w:sz w:val="28"/>
          <w:szCs w:val="20"/>
        </w:rPr>
        <w:t xml:space="preserve"> the</w:t>
      </w:r>
      <w:r w:rsidR="00685F7F" w:rsidRPr="00987FDD">
        <w:rPr>
          <w:rFonts w:asciiTheme="minorHAnsi" w:hAnsiTheme="minorHAnsi" w:cs="Arial"/>
          <w:sz w:val="28"/>
          <w:szCs w:val="20"/>
        </w:rPr>
        <w:t xml:space="preserve"> insurance company</w:t>
      </w:r>
      <w:r w:rsidR="00C1047D">
        <w:rPr>
          <w:rFonts w:asciiTheme="minorHAnsi" w:hAnsiTheme="minorHAnsi" w:cs="Arial"/>
          <w:sz w:val="28"/>
          <w:szCs w:val="20"/>
        </w:rPr>
        <w:t>.</w:t>
      </w:r>
    </w:p>
    <w:p w14:paraId="4EF1F2EF" w14:textId="77777777" w:rsidR="00945496" w:rsidRPr="00987FDD" w:rsidRDefault="00C85A2A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A minor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who is 12 years of age or</w:t>
      </w:r>
      <w:r w:rsidR="00975E62" w:rsidRPr="00987FDD">
        <w:rPr>
          <w:rFonts w:asciiTheme="minorHAnsi" w:hAnsiTheme="minorHAnsi" w:cs="Arial"/>
          <w:sz w:val="28"/>
          <w:szCs w:val="20"/>
        </w:rPr>
        <w:t xml:space="preserve"> older may consen</w:t>
      </w:r>
      <w:r w:rsidR="003D25CB">
        <w:rPr>
          <w:rFonts w:asciiTheme="minorHAnsi" w:hAnsiTheme="minorHAnsi" w:cs="Arial"/>
          <w:sz w:val="28"/>
          <w:szCs w:val="20"/>
        </w:rPr>
        <w:t>t to behavioral health services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if the minor is mature enough to participate in </w:t>
      </w:r>
      <w:r w:rsidR="00975E62" w:rsidRPr="00987FDD">
        <w:rPr>
          <w:rFonts w:asciiTheme="minorHAnsi" w:hAnsiTheme="minorHAnsi" w:cs="Arial"/>
          <w:sz w:val="28"/>
          <w:szCs w:val="20"/>
        </w:rPr>
        <w:t xml:space="preserve">mental health/substance use disorder </w:t>
      </w:r>
      <w:r w:rsidR="00083F8B" w:rsidRPr="00987FDD">
        <w:rPr>
          <w:rFonts w:asciiTheme="minorHAnsi" w:hAnsiTheme="minorHAnsi" w:cs="Arial"/>
          <w:sz w:val="28"/>
          <w:szCs w:val="20"/>
        </w:rPr>
        <w:t>services.</w:t>
      </w:r>
    </w:p>
    <w:p w14:paraId="33018933" w14:textId="77777777" w:rsidR="003E364B" w:rsidRPr="00987FDD" w:rsidRDefault="003E364B" w:rsidP="00C8662B">
      <w:pPr>
        <w:autoSpaceDE w:val="0"/>
        <w:autoSpaceDN w:val="0"/>
        <w:adjustRightInd w:val="0"/>
        <w:rPr>
          <w:rFonts w:asciiTheme="minorHAnsi" w:eastAsiaTheme="minorHAnsi" w:hAnsiTheme="minorHAnsi" w:cs="KDNUH B+ Times New Roman,"/>
          <w:color w:val="000000"/>
        </w:rPr>
      </w:pPr>
    </w:p>
    <w:p w14:paraId="5CF94337" w14:textId="77777777" w:rsidR="007F00FA" w:rsidRPr="00987FDD" w:rsidRDefault="00F44C6E" w:rsidP="000D222D">
      <w:pPr>
        <w:spacing w:line="276" w:lineRule="auto"/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San Diego County</w:t>
      </w:r>
      <w:r w:rsidR="000D222D" w:rsidRPr="00987FDD">
        <w:rPr>
          <w:rFonts w:asciiTheme="minorHAnsi" w:hAnsiTheme="minorHAnsi" w:cs="Arial"/>
          <w:sz w:val="28"/>
          <w:szCs w:val="28"/>
        </w:rPr>
        <w:t xml:space="preserve"> BHS</w:t>
      </w:r>
      <w:r w:rsidR="00016B2B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0D222D" w:rsidRPr="00987FDD">
        <w:rPr>
          <w:rFonts w:asciiTheme="minorHAnsi" w:hAnsiTheme="minorHAnsi" w:cs="Arial"/>
          <w:sz w:val="28"/>
          <w:szCs w:val="28"/>
        </w:rPr>
        <w:t>believes in your</w:t>
      </w:r>
      <w:r w:rsidR="00685F7F" w:rsidRPr="00987FDD">
        <w:rPr>
          <w:rFonts w:asciiTheme="minorHAnsi" w:hAnsiTheme="minorHAnsi" w:cs="Arial"/>
          <w:sz w:val="28"/>
          <w:szCs w:val="28"/>
        </w:rPr>
        <w:t xml:space="preserve"> total health and </w:t>
      </w:r>
      <w:r w:rsidR="00016B2B" w:rsidRPr="00987FDD">
        <w:rPr>
          <w:rFonts w:asciiTheme="minorHAnsi" w:hAnsiTheme="minorHAnsi" w:cs="Arial"/>
          <w:sz w:val="28"/>
          <w:szCs w:val="28"/>
        </w:rPr>
        <w:t>wellness</w:t>
      </w:r>
      <w:r w:rsidR="000D222D" w:rsidRPr="00987FDD">
        <w:rPr>
          <w:rFonts w:asciiTheme="minorHAnsi" w:hAnsiTheme="minorHAnsi" w:cs="Arial"/>
          <w:sz w:val="28"/>
          <w:szCs w:val="28"/>
        </w:rPr>
        <w:t>.</w:t>
      </w:r>
      <w:r w:rsidR="00016B2B" w:rsidRPr="00987FDD">
        <w:rPr>
          <w:rFonts w:asciiTheme="minorHAnsi" w:hAnsiTheme="minorHAnsi" w:cs="Arial"/>
          <w:sz w:val="28"/>
          <w:szCs w:val="28"/>
        </w:rPr>
        <w:t xml:space="preserve"> </w:t>
      </w:r>
    </w:p>
    <w:p w14:paraId="61947F14" w14:textId="77777777" w:rsidR="007B2A40" w:rsidRPr="003D25CB" w:rsidRDefault="003D25CB" w:rsidP="003D25CB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Our program</w:t>
      </w:r>
      <w:r w:rsidR="00C1047D">
        <w:rPr>
          <w:rFonts w:asciiTheme="minorHAnsi" w:hAnsiTheme="minorHAnsi" w:cs="Arial"/>
          <w:sz w:val="28"/>
          <w:szCs w:val="28"/>
        </w:rPr>
        <w:t xml:space="preserve"> sites</w:t>
      </w:r>
      <w:r>
        <w:rPr>
          <w:rFonts w:asciiTheme="minorHAnsi" w:hAnsiTheme="minorHAnsi" w:cs="Arial"/>
          <w:sz w:val="28"/>
          <w:szCs w:val="28"/>
        </w:rPr>
        <w:t xml:space="preserve"> are safe and </w:t>
      </w:r>
      <w:r w:rsidR="00A70127" w:rsidRPr="003D25CB">
        <w:rPr>
          <w:rFonts w:asciiTheme="minorHAnsi" w:hAnsiTheme="minorHAnsi" w:cs="Arial"/>
          <w:sz w:val="28"/>
          <w:szCs w:val="28"/>
        </w:rPr>
        <w:t>free from alcohol and illegal drugs</w:t>
      </w:r>
    </w:p>
    <w:p w14:paraId="18DC03E6" w14:textId="77777777" w:rsidR="00EF0921" w:rsidRPr="00987FDD" w:rsidRDefault="00685F7F" w:rsidP="009B70B0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 xml:space="preserve">We want </w:t>
      </w:r>
      <w:r w:rsidR="00E22CC0" w:rsidRPr="00987FDD">
        <w:rPr>
          <w:rFonts w:asciiTheme="minorHAnsi" w:hAnsiTheme="minorHAnsi" w:cs="Arial"/>
          <w:sz w:val="28"/>
          <w:szCs w:val="28"/>
        </w:rPr>
        <w:t xml:space="preserve">to know </w:t>
      </w:r>
      <w:r w:rsidR="00066C98" w:rsidRPr="00987FDD">
        <w:rPr>
          <w:rFonts w:asciiTheme="minorHAnsi" w:hAnsiTheme="minorHAnsi" w:cs="Arial"/>
          <w:sz w:val="28"/>
          <w:szCs w:val="28"/>
        </w:rPr>
        <w:t>what is</w:t>
      </w:r>
      <w:r w:rsidR="00735458" w:rsidRPr="00987FDD">
        <w:rPr>
          <w:rFonts w:asciiTheme="minorHAnsi" w:hAnsiTheme="minorHAnsi" w:cs="Arial"/>
          <w:sz w:val="28"/>
          <w:szCs w:val="28"/>
        </w:rPr>
        <w:t xml:space="preserve"> support</w:t>
      </w:r>
      <w:r w:rsidR="00066C98" w:rsidRPr="00987FDD">
        <w:rPr>
          <w:rFonts w:asciiTheme="minorHAnsi" w:hAnsiTheme="minorHAnsi" w:cs="Arial"/>
          <w:sz w:val="28"/>
          <w:szCs w:val="28"/>
        </w:rPr>
        <w:t>ive to</w:t>
      </w:r>
      <w:r w:rsidR="00735458" w:rsidRPr="00987FDD">
        <w:rPr>
          <w:rFonts w:asciiTheme="minorHAnsi" w:hAnsiTheme="minorHAnsi" w:cs="Arial"/>
          <w:sz w:val="28"/>
          <w:szCs w:val="28"/>
        </w:rPr>
        <w:t xml:space="preserve"> you (like</w:t>
      </w:r>
      <w:r w:rsidR="00066C98" w:rsidRPr="00987FDD">
        <w:rPr>
          <w:rFonts w:asciiTheme="minorHAnsi" w:hAnsiTheme="minorHAnsi" w:cs="Arial"/>
          <w:sz w:val="28"/>
          <w:szCs w:val="28"/>
        </w:rPr>
        <w:t xml:space="preserve"> music, exercise</w:t>
      </w:r>
      <w:r w:rsidR="000D222D" w:rsidRPr="00987FDD">
        <w:rPr>
          <w:rFonts w:asciiTheme="minorHAnsi" w:hAnsiTheme="minorHAnsi" w:cs="Arial"/>
          <w:sz w:val="28"/>
          <w:szCs w:val="28"/>
        </w:rPr>
        <w:t xml:space="preserve">, </w:t>
      </w:r>
      <w:r w:rsidR="004F5F4B" w:rsidRPr="00987FDD">
        <w:rPr>
          <w:rFonts w:asciiTheme="minorHAnsi" w:hAnsiTheme="minorHAnsi" w:cs="Arial"/>
          <w:sz w:val="28"/>
          <w:szCs w:val="28"/>
        </w:rPr>
        <w:t>friends</w:t>
      </w:r>
      <w:r w:rsidR="000D222D" w:rsidRPr="00987FDD">
        <w:rPr>
          <w:rFonts w:asciiTheme="minorHAnsi" w:hAnsiTheme="minorHAnsi" w:cs="Arial"/>
          <w:sz w:val="28"/>
          <w:szCs w:val="28"/>
        </w:rPr>
        <w:t>, family</w:t>
      </w:r>
      <w:r w:rsidR="00E22CC0" w:rsidRPr="00987FDD">
        <w:rPr>
          <w:rFonts w:asciiTheme="minorHAnsi" w:hAnsiTheme="minorHAnsi" w:cs="Arial"/>
          <w:sz w:val="28"/>
          <w:szCs w:val="28"/>
        </w:rPr>
        <w:t>)</w:t>
      </w:r>
    </w:p>
    <w:p w14:paraId="4B8E5C08" w14:textId="77777777" w:rsidR="00C05196" w:rsidRPr="00987FDD" w:rsidRDefault="00C05196" w:rsidP="00D202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Services may not be available</w:t>
      </w:r>
      <w:r w:rsidR="003D25CB">
        <w:rPr>
          <w:rFonts w:asciiTheme="minorHAnsi" w:hAnsiTheme="minorHAnsi" w:cs="Arial"/>
          <w:sz w:val="28"/>
          <w:szCs w:val="28"/>
        </w:rPr>
        <w:t xml:space="preserve"> 7 days a week 24 hours a day.</w:t>
      </w:r>
      <w:r w:rsidR="002F77C4" w:rsidRPr="00987FDD">
        <w:rPr>
          <w:rFonts w:asciiTheme="minorHAnsi" w:hAnsiTheme="minorHAnsi" w:cs="Arial"/>
          <w:sz w:val="28"/>
          <w:szCs w:val="28"/>
        </w:rPr>
        <w:t xml:space="preserve">  You can call the Access</w:t>
      </w:r>
      <w:r w:rsidR="009631FC" w:rsidRPr="00987FDD">
        <w:rPr>
          <w:rFonts w:asciiTheme="minorHAnsi" w:hAnsiTheme="minorHAnsi" w:cs="Arial"/>
          <w:sz w:val="28"/>
          <w:szCs w:val="28"/>
        </w:rPr>
        <w:t xml:space="preserve"> and</w:t>
      </w:r>
      <w:r w:rsidR="002F77C4" w:rsidRPr="00987FDD">
        <w:rPr>
          <w:rFonts w:asciiTheme="minorHAnsi" w:hAnsiTheme="minorHAnsi" w:cs="Arial"/>
          <w:sz w:val="28"/>
          <w:szCs w:val="28"/>
        </w:rPr>
        <w:t xml:space="preserve"> Crisis Line at 1-888-724-7240, 24 hours a day.  In an emergency,</w:t>
      </w:r>
      <w:r w:rsidR="005D659B" w:rsidRPr="00987FDD">
        <w:rPr>
          <w:rFonts w:asciiTheme="minorHAnsi" w:hAnsiTheme="minorHAnsi" w:cs="Arial"/>
          <w:sz w:val="28"/>
          <w:szCs w:val="28"/>
        </w:rPr>
        <w:t xml:space="preserve"> </w:t>
      </w:r>
      <w:r w:rsidRPr="00987FDD">
        <w:rPr>
          <w:rFonts w:asciiTheme="minorHAnsi" w:hAnsiTheme="minorHAnsi" w:cs="Arial"/>
          <w:sz w:val="28"/>
          <w:szCs w:val="28"/>
        </w:rPr>
        <w:t xml:space="preserve">call 911, </w:t>
      </w:r>
      <w:r w:rsidR="00F44C6E" w:rsidRPr="00987FDD">
        <w:rPr>
          <w:rFonts w:asciiTheme="minorHAnsi" w:hAnsiTheme="minorHAnsi" w:cs="Arial"/>
          <w:sz w:val="28"/>
          <w:szCs w:val="28"/>
        </w:rPr>
        <w:t xml:space="preserve">or </w:t>
      </w:r>
      <w:r w:rsidRPr="00987FDD">
        <w:rPr>
          <w:rFonts w:asciiTheme="minorHAnsi" w:hAnsiTheme="minorHAnsi" w:cs="Arial"/>
          <w:sz w:val="28"/>
          <w:szCs w:val="28"/>
        </w:rPr>
        <w:t>go</w:t>
      </w:r>
      <w:r w:rsidR="004F5F4B" w:rsidRPr="00987FDD">
        <w:rPr>
          <w:rFonts w:asciiTheme="minorHAnsi" w:hAnsiTheme="minorHAnsi" w:cs="Arial"/>
          <w:sz w:val="28"/>
          <w:szCs w:val="28"/>
        </w:rPr>
        <w:t xml:space="preserve"> to the nearest</w:t>
      </w:r>
      <w:r w:rsidRPr="00987FDD">
        <w:rPr>
          <w:rFonts w:asciiTheme="minorHAnsi" w:hAnsiTheme="minorHAnsi" w:cs="Arial"/>
          <w:sz w:val="28"/>
          <w:szCs w:val="28"/>
        </w:rPr>
        <w:t xml:space="preserve"> emergency room</w:t>
      </w:r>
      <w:r w:rsidR="005D659B" w:rsidRPr="00987FDD">
        <w:rPr>
          <w:rFonts w:asciiTheme="minorHAnsi" w:hAnsiTheme="minorHAnsi" w:cs="Arial"/>
          <w:sz w:val="28"/>
          <w:szCs w:val="28"/>
        </w:rPr>
        <w:t xml:space="preserve">. </w:t>
      </w:r>
      <w:r w:rsidR="0083417E">
        <w:rPr>
          <w:rFonts w:asciiTheme="minorHAnsi" w:hAnsiTheme="minorHAnsi" w:cs="Arial"/>
          <w:sz w:val="28"/>
          <w:szCs w:val="28"/>
        </w:rPr>
        <w:t xml:space="preserve"> </w:t>
      </w:r>
      <w:r w:rsidR="003D25CB">
        <w:rPr>
          <w:rFonts w:asciiTheme="minorHAnsi" w:hAnsiTheme="minorHAnsi" w:cs="Arial"/>
          <w:sz w:val="28"/>
          <w:szCs w:val="28"/>
        </w:rPr>
        <w:t>We can help you with a plan.</w:t>
      </w:r>
    </w:p>
    <w:p w14:paraId="2F6D71B4" w14:textId="77777777" w:rsidR="00945496" w:rsidRPr="00987FDD" w:rsidRDefault="00945496" w:rsidP="009311F7">
      <w:pPr>
        <w:jc w:val="both"/>
        <w:rPr>
          <w:rFonts w:asciiTheme="minorHAnsi" w:hAnsiTheme="minorHAnsi" w:cs="Arial"/>
          <w:sz w:val="28"/>
          <w:szCs w:val="20"/>
        </w:rPr>
      </w:pPr>
    </w:p>
    <w:p w14:paraId="14AFD538" w14:textId="1251427B" w:rsidR="009311F7" w:rsidRPr="00987FDD" w:rsidRDefault="00B25576" w:rsidP="009311F7">
      <w:pPr>
        <w:jc w:val="both"/>
        <w:rPr>
          <w:rFonts w:asciiTheme="minorHAnsi" w:hAnsiTheme="minorHAnsi" w:cs="Arial"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>By signing this form, you agree that you</w:t>
      </w:r>
      <w:r w:rsidR="003D25CB">
        <w:rPr>
          <w:rFonts w:asciiTheme="minorHAnsi" w:hAnsiTheme="minorHAnsi" w:cs="Arial"/>
          <w:sz w:val="28"/>
          <w:szCs w:val="20"/>
        </w:rPr>
        <w:t xml:space="preserve"> have read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3D25CB">
        <w:rPr>
          <w:rFonts w:asciiTheme="minorHAnsi" w:hAnsiTheme="minorHAnsi" w:cs="Arial"/>
          <w:sz w:val="28"/>
          <w:szCs w:val="20"/>
        </w:rPr>
        <w:t>or had this form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 read o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r explained to </w:t>
      </w:r>
      <w:r>
        <w:rPr>
          <w:rFonts w:asciiTheme="minorHAnsi" w:hAnsiTheme="minorHAnsi" w:cs="Arial"/>
          <w:sz w:val="28"/>
          <w:szCs w:val="20"/>
        </w:rPr>
        <w:t>you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. </w:t>
      </w:r>
      <w:r>
        <w:rPr>
          <w:rFonts w:asciiTheme="minorHAnsi" w:hAnsiTheme="minorHAnsi" w:cs="Arial"/>
          <w:sz w:val="28"/>
          <w:szCs w:val="20"/>
        </w:rPr>
        <w:t>You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 understand</w:t>
      </w:r>
      <w:r w:rsidR="004E651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35458" w:rsidRPr="00987FDD">
        <w:rPr>
          <w:rFonts w:asciiTheme="minorHAnsi" w:hAnsiTheme="minorHAnsi" w:cs="Arial"/>
          <w:sz w:val="28"/>
          <w:szCs w:val="20"/>
        </w:rPr>
        <w:t>this information</w:t>
      </w:r>
      <w:r w:rsidR="00984D26">
        <w:rPr>
          <w:rFonts w:asciiTheme="minorHAnsi" w:hAnsiTheme="minorHAnsi" w:cs="Arial"/>
          <w:sz w:val="28"/>
          <w:szCs w:val="20"/>
        </w:rPr>
        <w:t xml:space="preserve"> and agree to ac</w:t>
      </w:r>
      <w:r w:rsidR="003D25CB">
        <w:rPr>
          <w:rFonts w:asciiTheme="minorHAnsi" w:hAnsiTheme="minorHAnsi" w:cs="Arial"/>
          <w:sz w:val="28"/>
          <w:szCs w:val="20"/>
        </w:rPr>
        <w:t>cept services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4F5F4B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This consent will end </w:t>
      </w:r>
      <w:r w:rsidR="005D659B" w:rsidRPr="00987FDD">
        <w:rPr>
          <w:rFonts w:asciiTheme="minorHAnsi" w:hAnsiTheme="minorHAnsi" w:cs="Arial"/>
          <w:sz w:val="28"/>
          <w:szCs w:val="20"/>
        </w:rPr>
        <w:t xml:space="preserve">when </w:t>
      </w:r>
      <w:r>
        <w:rPr>
          <w:rFonts w:asciiTheme="minorHAnsi" w:hAnsiTheme="minorHAnsi" w:cs="Arial"/>
          <w:sz w:val="28"/>
          <w:szCs w:val="20"/>
        </w:rPr>
        <w:t>you</w:t>
      </w:r>
      <w:r w:rsidR="005D659B" w:rsidRPr="00987FDD">
        <w:rPr>
          <w:rFonts w:asciiTheme="minorHAnsi" w:hAnsiTheme="minorHAnsi" w:cs="Arial"/>
          <w:sz w:val="28"/>
          <w:szCs w:val="20"/>
        </w:rPr>
        <w:t xml:space="preserve"> state it should end and/or </w:t>
      </w:r>
      <w:r w:rsidR="00984D26">
        <w:rPr>
          <w:rFonts w:asciiTheme="minorHAnsi" w:hAnsiTheme="minorHAnsi" w:cs="Arial"/>
          <w:sz w:val="28"/>
          <w:szCs w:val="20"/>
        </w:rPr>
        <w:t>when y</w:t>
      </w:r>
      <w:r>
        <w:rPr>
          <w:rFonts w:asciiTheme="minorHAnsi" w:hAnsiTheme="minorHAnsi" w:cs="Arial"/>
          <w:sz w:val="28"/>
          <w:szCs w:val="20"/>
        </w:rPr>
        <w:t>our</w:t>
      </w:r>
      <w:r w:rsidR="00984D26">
        <w:rPr>
          <w:rFonts w:asciiTheme="minorHAnsi" w:hAnsiTheme="minorHAnsi" w:cs="Arial"/>
          <w:sz w:val="28"/>
          <w:szCs w:val="20"/>
        </w:rPr>
        <w:t xml:space="preserve"> current services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84D26">
        <w:rPr>
          <w:rFonts w:asciiTheme="minorHAnsi" w:hAnsiTheme="minorHAnsi" w:cs="Arial"/>
          <w:sz w:val="28"/>
          <w:szCs w:val="20"/>
        </w:rPr>
        <w:t>end</w:t>
      </w:r>
      <w:r w:rsidR="00BF6DD0" w:rsidRPr="00987FDD">
        <w:rPr>
          <w:rFonts w:asciiTheme="minorHAnsi" w:hAnsiTheme="minorHAnsi" w:cs="Arial"/>
          <w:sz w:val="28"/>
          <w:szCs w:val="20"/>
        </w:rPr>
        <w:t>.</w:t>
      </w:r>
    </w:p>
    <w:p w14:paraId="38937C1E" w14:textId="77777777" w:rsidR="00872B19" w:rsidRDefault="00872B19" w:rsidP="00872B19">
      <w:pPr>
        <w:jc w:val="both"/>
        <w:rPr>
          <w:rFonts w:asciiTheme="minorHAnsi" w:hAnsiTheme="minorHAnsi" w:cs="Arial"/>
          <w:sz w:val="28"/>
          <w:szCs w:val="20"/>
        </w:rPr>
      </w:pPr>
    </w:p>
    <w:p w14:paraId="0D0D5C46" w14:textId="77777777" w:rsidR="00945496" w:rsidRPr="00987FDD" w:rsidRDefault="009311F7" w:rsidP="00872B19">
      <w:pPr>
        <w:spacing w:after="240"/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Client Sig</w:t>
      </w:r>
      <w:r w:rsidR="00945496" w:rsidRPr="00987FDD">
        <w:rPr>
          <w:rFonts w:asciiTheme="minorHAnsi" w:hAnsiTheme="minorHAnsi" w:cs="Arial"/>
          <w:sz w:val="28"/>
          <w:szCs w:val="20"/>
        </w:rPr>
        <w:t>nature</w:t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481440" w:rsidRPr="00987FDD">
        <w:rPr>
          <w:rFonts w:asciiTheme="minorHAnsi" w:hAnsiTheme="minorHAnsi" w:cs="Arial"/>
          <w:sz w:val="28"/>
          <w:szCs w:val="20"/>
        </w:rPr>
        <w:t xml:space="preserve">    </w:t>
      </w:r>
      <w:r w:rsidR="002F77C4" w:rsidRPr="00987FDD">
        <w:rPr>
          <w:rFonts w:asciiTheme="minorHAnsi" w:hAnsiTheme="minorHAnsi" w:cs="Arial"/>
          <w:sz w:val="28"/>
          <w:szCs w:val="20"/>
        </w:rPr>
        <w:t>Date</w:t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</w:rPr>
        <w:t xml:space="preserve">      </w:t>
      </w:r>
    </w:p>
    <w:p w14:paraId="5499A6F2" w14:textId="77777777" w:rsidR="00945496" w:rsidRPr="00872B19" w:rsidRDefault="009311F7" w:rsidP="00872B19">
      <w:pPr>
        <w:spacing w:after="240"/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Parent/Legal </w:t>
      </w:r>
      <w:r w:rsidR="002F77C4" w:rsidRPr="00987FDD">
        <w:rPr>
          <w:rFonts w:asciiTheme="minorHAnsi" w:hAnsiTheme="minorHAnsi" w:cs="Arial"/>
          <w:sz w:val="28"/>
          <w:szCs w:val="20"/>
        </w:rPr>
        <w:t>Guardian Signature</w:t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</w:rPr>
        <w:t xml:space="preserve">    Date</w:t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25A670A0" w14:textId="77777777" w:rsidR="009311F7" w:rsidRPr="00987FDD" w:rsidRDefault="002F77C4" w:rsidP="00872B19">
      <w:pPr>
        <w:spacing w:after="240"/>
        <w:rPr>
          <w:rFonts w:asciiTheme="minorHAnsi" w:hAnsiTheme="minorHAnsi"/>
          <w:sz w:val="28"/>
          <w:szCs w:val="28"/>
          <w:lang w:val="es-ES"/>
        </w:rPr>
      </w:pPr>
      <w:r w:rsidRPr="00987FDD">
        <w:rPr>
          <w:rFonts w:asciiTheme="minorHAnsi" w:hAnsiTheme="minorHAnsi"/>
          <w:sz w:val="28"/>
          <w:szCs w:val="28"/>
          <w:lang w:val="es-ES"/>
        </w:rPr>
        <w:t>Witness Signature</w:t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4C7B51" w:rsidRPr="00987FDD">
        <w:rPr>
          <w:rFonts w:asciiTheme="minorHAnsi" w:hAnsiTheme="minorHAnsi"/>
          <w:sz w:val="28"/>
          <w:szCs w:val="28"/>
          <w:lang w:val="es-ES"/>
        </w:rPr>
        <w:t xml:space="preserve">    </w:t>
      </w:r>
      <w:r w:rsidRPr="00987FDD">
        <w:rPr>
          <w:rFonts w:asciiTheme="minorHAnsi" w:hAnsiTheme="minorHAnsi"/>
          <w:sz w:val="28"/>
          <w:szCs w:val="28"/>
          <w:lang w:val="es-ES"/>
        </w:rPr>
        <w:t>Date</w:t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9311F7" w:rsidRPr="00987FDD">
        <w:rPr>
          <w:rFonts w:asciiTheme="minorHAnsi" w:hAnsiTheme="minorHAnsi"/>
          <w:sz w:val="28"/>
          <w:szCs w:val="28"/>
          <w:lang w:val="es-ES"/>
        </w:rPr>
        <w:t xml:space="preserve">                   </w:t>
      </w:r>
    </w:p>
    <w:sectPr w:rsidR="009311F7" w:rsidRPr="00987FDD" w:rsidSect="00380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FE2F" w14:textId="77777777" w:rsidR="00D949AB" w:rsidRDefault="00D949AB" w:rsidP="00AE1DBC">
      <w:r>
        <w:separator/>
      </w:r>
    </w:p>
  </w:endnote>
  <w:endnote w:type="continuationSeparator" w:id="0">
    <w:p w14:paraId="69B9F92B" w14:textId="77777777" w:rsidR="00D949AB" w:rsidRDefault="00D949AB" w:rsidP="00A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VDCJ N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KDNUH B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97F0" w14:textId="77777777" w:rsidR="00C83500" w:rsidRDefault="00C83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4254" w14:textId="77777777" w:rsidR="00A70127" w:rsidRDefault="00A70127"/>
  <w:tbl>
    <w:tblPr>
      <w:tblW w:w="12404" w:type="dxa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02"/>
      <w:gridCol w:w="6202"/>
    </w:tblGrid>
    <w:tr w:rsidR="00735BCB" w:rsidRPr="00C83500" w14:paraId="3B0EAE63" w14:textId="77777777" w:rsidTr="00C83500">
      <w:trPr>
        <w:trHeight w:val="1713"/>
      </w:trPr>
      <w:tc>
        <w:tcPr>
          <w:tcW w:w="6202" w:type="dxa"/>
          <w:tcBorders>
            <w:top w:val="single" w:sz="2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4D916269" w14:textId="77777777" w:rsidR="00A70127" w:rsidRPr="00C83500" w:rsidRDefault="00230139" w:rsidP="008F117E">
          <w:pPr>
            <w:pStyle w:val="Footer"/>
            <w:jc w:val="center"/>
          </w:pPr>
          <w:r w:rsidRPr="00C83500">
            <w:rPr>
              <w:b/>
              <w:bCs/>
            </w:rPr>
            <w:t>CONSENT FOR SERVICES</w:t>
          </w:r>
        </w:p>
        <w:p w14:paraId="5D794470" w14:textId="77777777" w:rsidR="00735BCB" w:rsidRPr="00C83500" w:rsidRDefault="00735BCB" w:rsidP="008F117E">
          <w:pPr>
            <w:pStyle w:val="Footer"/>
            <w:jc w:val="center"/>
          </w:pPr>
          <w:r w:rsidRPr="00C83500">
            <w:t>County of San Diego</w:t>
          </w:r>
        </w:p>
        <w:p w14:paraId="104364EA" w14:textId="77777777" w:rsidR="00735BCB" w:rsidRPr="00C83500" w:rsidRDefault="00735BCB" w:rsidP="008F117E">
          <w:pPr>
            <w:pStyle w:val="Footer"/>
            <w:jc w:val="center"/>
          </w:pPr>
          <w:r w:rsidRPr="00C83500">
            <w:t>Health and Human Services Agency</w:t>
          </w:r>
        </w:p>
        <w:p w14:paraId="048331E3" w14:textId="77777777" w:rsidR="00735BCB" w:rsidRPr="00C83500" w:rsidRDefault="00735BCB" w:rsidP="008F117E">
          <w:pPr>
            <w:pStyle w:val="Footer"/>
            <w:jc w:val="center"/>
          </w:pPr>
          <w:r w:rsidRPr="00C83500">
            <w:t>Behavioral Health Services (BHS)</w:t>
          </w:r>
        </w:p>
        <w:p w14:paraId="381D92E1" w14:textId="77777777" w:rsidR="00735BCB" w:rsidRPr="00C83500" w:rsidRDefault="008D2AC5" w:rsidP="008F117E">
          <w:pPr>
            <w:pStyle w:val="Footer"/>
            <w:jc w:val="center"/>
          </w:pPr>
          <w:r w:rsidRPr="00C83500">
            <w:t>Adult/Older Adult and CYF</w:t>
          </w:r>
          <w:r w:rsidR="00735BCB" w:rsidRPr="00C83500">
            <w:t xml:space="preserve"> Programs</w:t>
          </w:r>
        </w:p>
        <w:p w14:paraId="61988B2B" w14:textId="77777777" w:rsidR="00735BCB" w:rsidRPr="00C83500" w:rsidRDefault="00735BCB" w:rsidP="008F117E">
          <w:pPr>
            <w:pStyle w:val="Footer"/>
            <w:jc w:val="center"/>
            <w:rPr>
              <w:b/>
              <w:bCs/>
            </w:rPr>
          </w:pPr>
        </w:p>
      </w:tc>
      <w:tc>
        <w:tcPr>
          <w:tcW w:w="6202" w:type="dxa"/>
          <w:tcBorders>
            <w:top w:val="single" w:sz="24" w:space="0" w:color="auto"/>
            <w:left w:val="single" w:sz="4" w:space="0" w:color="auto"/>
            <w:bottom w:val="nil"/>
            <w:right w:val="nil"/>
          </w:tcBorders>
        </w:tcPr>
        <w:p w14:paraId="341FCAC3" w14:textId="77777777" w:rsidR="00735BCB" w:rsidRPr="00C83500" w:rsidRDefault="00735BCB" w:rsidP="008F117E">
          <w:pPr>
            <w:pStyle w:val="Footer"/>
          </w:pPr>
        </w:p>
        <w:p w14:paraId="42B26206" w14:textId="77777777" w:rsidR="00735BCB" w:rsidRPr="00C83500" w:rsidRDefault="00A70127" w:rsidP="008F117E">
          <w:pPr>
            <w:pStyle w:val="Footer"/>
          </w:pPr>
          <w:r w:rsidRPr="00C83500">
            <w:rPr>
              <w:b/>
              <w:bCs/>
            </w:rPr>
            <w:t>Client</w:t>
          </w:r>
          <w:r w:rsidR="005002CD" w:rsidRPr="00C83500">
            <w:rPr>
              <w:b/>
              <w:bCs/>
            </w:rPr>
            <w:t xml:space="preserve"> Name</w:t>
          </w:r>
          <w:r w:rsidR="00735BCB" w:rsidRPr="00C83500">
            <w:rPr>
              <w:b/>
              <w:bCs/>
            </w:rPr>
            <w:t>:</w:t>
          </w:r>
          <w:r w:rsidR="00735BCB" w:rsidRPr="00C83500">
            <w:rPr>
              <w:u w:val="single"/>
            </w:rPr>
            <w:tab/>
          </w:r>
          <w:r w:rsidR="00735BCB" w:rsidRPr="00C83500">
            <w:rPr>
              <w:u w:val="single"/>
            </w:rPr>
            <w:tab/>
          </w:r>
        </w:p>
        <w:p w14:paraId="50674916" w14:textId="77777777" w:rsidR="00735BCB" w:rsidRPr="00C83500" w:rsidRDefault="00735BCB" w:rsidP="008F117E">
          <w:pPr>
            <w:pStyle w:val="Footer"/>
          </w:pPr>
        </w:p>
        <w:p w14:paraId="256BA0B8" w14:textId="77777777" w:rsidR="00735BCB" w:rsidRPr="00C83500" w:rsidRDefault="00A70127" w:rsidP="008F117E">
          <w:pPr>
            <w:pStyle w:val="Footer"/>
            <w:rPr>
              <w:u w:val="single"/>
            </w:rPr>
          </w:pPr>
          <w:r w:rsidRPr="00C83500">
            <w:rPr>
              <w:b/>
              <w:bCs/>
            </w:rPr>
            <w:t>Client Record</w:t>
          </w:r>
          <w:r w:rsidR="00735BCB" w:rsidRPr="00C83500">
            <w:rPr>
              <w:b/>
              <w:bCs/>
            </w:rPr>
            <w:t xml:space="preserve"> ID #:</w:t>
          </w:r>
          <w:r w:rsidR="00735BCB" w:rsidRPr="00C83500">
            <w:rPr>
              <w:u w:val="single"/>
            </w:rPr>
            <w:tab/>
          </w:r>
          <w:r w:rsidR="00735BCB" w:rsidRPr="00C83500">
            <w:rPr>
              <w:u w:val="single"/>
            </w:rPr>
            <w:tab/>
          </w:r>
        </w:p>
        <w:p w14:paraId="2D017083" w14:textId="77777777" w:rsidR="00735BCB" w:rsidRPr="00C83500" w:rsidRDefault="00735BCB" w:rsidP="008F117E">
          <w:pPr>
            <w:pStyle w:val="Footer"/>
            <w:rPr>
              <w:u w:val="single"/>
            </w:rPr>
          </w:pPr>
        </w:p>
        <w:p w14:paraId="2B4617E0" w14:textId="77777777" w:rsidR="00735BCB" w:rsidRPr="00C83500" w:rsidRDefault="00735BCB" w:rsidP="008F117E">
          <w:pPr>
            <w:pStyle w:val="Footer"/>
            <w:rPr>
              <w:u w:val="single"/>
            </w:rPr>
          </w:pPr>
          <w:r w:rsidRPr="00C83500">
            <w:rPr>
              <w:b/>
              <w:bCs/>
            </w:rPr>
            <w:t>Program:</w:t>
          </w:r>
          <w:r w:rsidRPr="00C83500">
            <w:rPr>
              <w:u w:val="single"/>
            </w:rPr>
            <w:tab/>
          </w:r>
          <w:r w:rsidRPr="00C83500">
            <w:rPr>
              <w:u w:val="single"/>
            </w:rPr>
            <w:tab/>
          </w:r>
        </w:p>
      </w:tc>
    </w:tr>
  </w:tbl>
  <w:p w14:paraId="3D44E6C7" w14:textId="7EB59A4C" w:rsidR="00735BCB" w:rsidRPr="00C83500" w:rsidRDefault="00735BCB" w:rsidP="009311F7">
    <w:pPr>
      <w:pStyle w:val="Footer"/>
      <w:jc w:val="both"/>
    </w:pPr>
    <w:r w:rsidRPr="00C83500">
      <w:t xml:space="preserve">              </w:t>
    </w:r>
    <w:proofErr w:type="gramStart"/>
    <w:r w:rsidRPr="00C83500">
      <w:t>HHSA:BHS</w:t>
    </w:r>
    <w:proofErr w:type="gramEnd"/>
    <w:r w:rsidRPr="00C83500">
      <w:t xml:space="preserve"> (</w:t>
    </w:r>
    <w:r w:rsidR="00491819" w:rsidRPr="00C83500">
      <w:t>01/31/2023</w:t>
    </w:r>
    <w:r w:rsidRPr="00C83500">
      <w:t>)</w:t>
    </w:r>
  </w:p>
  <w:p w14:paraId="17563FD4" w14:textId="77777777" w:rsidR="00735BCB" w:rsidRDefault="00735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EA63" w14:textId="77777777" w:rsidR="00C83500" w:rsidRDefault="00C83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B750" w14:textId="77777777" w:rsidR="00D949AB" w:rsidRDefault="00D949AB" w:rsidP="00AE1DBC">
      <w:r>
        <w:separator/>
      </w:r>
    </w:p>
  </w:footnote>
  <w:footnote w:type="continuationSeparator" w:id="0">
    <w:p w14:paraId="699A3708" w14:textId="77777777" w:rsidR="00D949AB" w:rsidRDefault="00D949AB" w:rsidP="00AE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B25C" w14:textId="77777777" w:rsidR="00C83500" w:rsidRDefault="00C83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533" w14:textId="77777777" w:rsidR="00C83500" w:rsidRDefault="00C83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4673" w14:textId="77777777" w:rsidR="00C83500" w:rsidRDefault="00C83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5EC"/>
    <w:multiLevelType w:val="hybridMultilevel"/>
    <w:tmpl w:val="5574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463"/>
    <w:multiLevelType w:val="hybridMultilevel"/>
    <w:tmpl w:val="E48C698A"/>
    <w:lvl w:ilvl="0" w:tplc="A2563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3881326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12607"/>
    <w:multiLevelType w:val="hybridMultilevel"/>
    <w:tmpl w:val="240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758CD"/>
    <w:multiLevelType w:val="hybridMultilevel"/>
    <w:tmpl w:val="1654041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74D27669"/>
    <w:multiLevelType w:val="hybridMultilevel"/>
    <w:tmpl w:val="D8245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083115">
    <w:abstractNumId w:val="0"/>
  </w:num>
  <w:num w:numId="2" w16cid:durableId="936907408">
    <w:abstractNumId w:val="2"/>
  </w:num>
  <w:num w:numId="3" w16cid:durableId="1198005872">
    <w:abstractNumId w:val="4"/>
  </w:num>
  <w:num w:numId="4" w16cid:durableId="643388740">
    <w:abstractNumId w:val="1"/>
  </w:num>
  <w:num w:numId="5" w16cid:durableId="2197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lfqXLjGnu5VHBhuzV4ygpJRxGat0GWUciTCsqiDhqUiq8/tIHtgFOCYvReNews7GbGIov6Lhk6r+cxHqtnhF3w==" w:salt="87OPKSQZRK/TxHVLp+k83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BC"/>
    <w:rsid w:val="00011D04"/>
    <w:rsid w:val="00016B2B"/>
    <w:rsid w:val="00020823"/>
    <w:rsid w:val="00026E07"/>
    <w:rsid w:val="000339F2"/>
    <w:rsid w:val="00062DC5"/>
    <w:rsid w:val="00066C98"/>
    <w:rsid w:val="000735B8"/>
    <w:rsid w:val="00074933"/>
    <w:rsid w:val="00075F32"/>
    <w:rsid w:val="00083F8B"/>
    <w:rsid w:val="00093F58"/>
    <w:rsid w:val="000962FB"/>
    <w:rsid w:val="000A2A06"/>
    <w:rsid w:val="000D222D"/>
    <w:rsid w:val="000E26DF"/>
    <w:rsid w:val="000E4C64"/>
    <w:rsid w:val="00106CDD"/>
    <w:rsid w:val="00124A6C"/>
    <w:rsid w:val="00153E8A"/>
    <w:rsid w:val="00195E79"/>
    <w:rsid w:val="001A0563"/>
    <w:rsid w:val="001B0397"/>
    <w:rsid w:val="001C4A08"/>
    <w:rsid w:val="001E15CA"/>
    <w:rsid w:val="0020204D"/>
    <w:rsid w:val="00220F9D"/>
    <w:rsid w:val="00224592"/>
    <w:rsid w:val="00230139"/>
    <w:rsid w:val="00233589"/>
    <w:rsid w:val="002405DE"/>
    <w:rsid w:val="0027214C"/>
    <w:rsid w:val="002B1F9E"/>
    <w:rsid w:val="002D5C14"/>
    <w:rsid w:val="002D6CBB"/>
    <w:rsid w:val="002F77C4"/>
    <w:rsid w:val="00300276"/>
    <w:rsid w:val="0030123D"/>
    <w:rsid w:val="003468FC"/>
    <w:rsid w:val="00372C7C"/>
    <w:rsid w:val="003768DC"/>
    <w:rsid w:val="00377884"/>
    <w:rsid w:val="00380335"/>
    <w:rsid w:val="00381F2F"/>
    <w:rsid w:val="0038494D"/>
    <w:rsid w:val="003A718B"/>
    <w:rsid w:val="003C33C0"/>
    <w:rsid w:val="003D2099"/>
    <w:rsid w:val="003D25CB"/>
    <w:rsid w:val="003E364B"/>
    <w:rsid w:val="003F2AC2"/>
    <w:rsid w:val="003F3553"/>
    <w:rsid w:val="00407CD2"/>
    <w:rsid w:val="004143A6"/>
    <w:rsid w:val="004145B7"/>
    <w:rsid w:val="00424F1F"/>
    <w:rsid w:val="00425671"/>
    <w:rsid w:val="00450F9F"/>
    <w:rsid w:val="00455A24"/>
    <w:rsid w:val="00472E92"/>
    <w:rsid w:val="00481440"/>
    <w:rsid w:val="00491819"/>
    <w:rsid w:val="004B29D5"/>
    <w:rsid w:val="004C0B99"/>
    <w:rsid w:val="004C127F"/>
    <w:rsid w:val="004C1AAB"/>
    <w:rsid w:val="004C3961"/>
    <w:rsid w:val="004C4A15"/>
    <w:rsid w:val="004C7B51"/>
    <w:rsid w:val="004E6511"/>
    <w:rsid w:val="004F2EBC"/>
    <w:rsid w:val="004F5F4B"/>
    <w:rsid w:val="004F79E5"/>
    <w:rsid w:val="005002CD"/>
    <w:rsid w:val="00521D1E"/>
    <w:rsid w:val="00533214"/>
    <w:rsid w:val="0055336D"/>
    <w:rsid w:val="00556C6D"/>
    <w:rsid w:val="0059481A"/>
    <w:rsid w:val="005B54DE"/>
    <w:rsid w:val="005C414A"/>
    <w:rsid w:val="005C45CC"/>
    <w:rsid w:val="005D659B"/>
    <w:rsid w:val="005E3D8F"/>
    <w:rsid w:val="006054CB"/>
    <w:rsid w:val="006327F3"/>
    <w:rsid w:val="00633660"/>
    <w:rsid w:val="00634F12"/>
    <w:rsid w:val="00685F7F"/>
    <w:rsid w:val="006873C1"/>
    <w:rsid w:val="00687E4C"/>
    <w:rsid w:val="00692648"/>
    <w:rsid w:val="006B4872"/>
    <w:rsid w:val="006C433B"/>
    <w:rsid w:val="006C634C"/>
    <w:rsid w:val="006E02C8"/>
    <w:rsid w:val="00731227"/>
    <w:rsid w:val="007338EE"/>
    <w:rsid w:val="00735458"/>
    <w:rsid w:val="00735BCB"/>
    <w:rsid w:val="0076124A"/>
    <w:rsid w:val="007661A5"/>
    <w:rsid w:val="00773FAF"/>
    <w:rsid w:val="00780F73"/>
    <w:rsid w:val="00783878"/>
    <w:rsid w:val="00784083"/>
    <w:rsid w:val="007A2DCD"/>
    <w:rsid w:val="007B2A40"/>
    <w:rsid w:val="007B3E11"/>
    <w:rsid w:val="007B719E"/>
    <w:rsid w:val="007D2366"/>
    <w:rsid w:val="007E2A23"/>
    <w:rsid w:val="007F00FA"/>
    <w:rsid w:val="0082710D"/>
    <w:rsid w:val="0083417E"/>
    <w:rsid w:val="00834521"/>
    <w:rsid w:val="00872687"/>
    <w:rsid w:val="00872B19"/>
    <w:rsid w:val="00893955"/>
    <w:rsid w:val="008A5737"/>
    <w:rsid w:val="008B595F"/>
    <w:rsid w:val="008D2AC5"/>
    <w:rsid w:val="008D7F5E"/>
    <w:rsid w:val="008F117E"/>
    <w:rsid w:val="00900316"/>
    <w:rsid w:val="00913AB6"/>
    <w:rsid w:val="0092262D"/>
    <w:rsid w:val="009311F7"/>
    <w:rsid w:val="0093688B"/>
    <w:rsid w:val="00945496"/>
    <w:rsid w:val="009631FC"/>
    <w:rsid w:val="00963F94"/>
    <w:rsid w:val="00975E62"/>
    <w:rsid w:val="00984D26"/>
    <w:rsid w:val="00987FDD"/>
    <w:rsid w:val="009A57AF"/>
    <w:rsid w:val="009B1B35"/>
    <w:rsid w:val="009B70B0"/>
    <w:rsid w:val="009C45A3"/>
    <w:rsid w:val="009C67B7"/>
    <w:rsid w:val="009E3859"/>
    <w:rsid w:val="009F6B7C"/>
    <w:rsid w:val="00A068BD"/>
    <w:rsid w:val="00A32634"/>
    <w:rsid w:val="00A3309C"/>
    <w:rsid w:val="00A3350A"/>
    <w:rsid w:val="00A352CC"/>
    <w:rsid w:val="00A42B9D"/>
    <w:rsid w:val="00A56E9D"/>
    <w:rsid w:val="00A61334"/>
    <w:rsid w:val="00A63716"/>
    <w:rsid w:val="00A64A91"/>
    <w:rsid w:val="00A70127"/>
    <w:rsid w:val="00A72148"/>
    <w:rsid w:val="00A74FEB"/>
    <w:rsid w:val="00A93BD5"/>
    <w:rsid w:val="00A97498"/>
    <w:rsid w:val="00AA1962"/>
    <w:rsid w:val="00AA5C1A"/>
    <w:rsid w:val="00AA6BBF"/>
    <w:rsid w:val="00AA72F2"/>
    <w:rsid w:val="00AC5F34"/>
    <w:rsid w:val="00AD3628"/>
    <w:rsid w:val="00AE1DBC"/>
    <w:rsid w:val="00AF0F8E"/>
    <w:rsid w:val="00AF492D"/>
    <w:rsid w:val="00B20989"/>
    <w:rsid w:val="00B2217A"/>
    <w:rsid w:val="00B25576"/>
    <w:rsid w:val="00B40E6A"/>
    <w:rsid w:val="00B62906"/>
    <w:rsid w:val="00B81C5C"/>
    <w:rsid w:val="00B952C8"/>
    <w:rsid w:val="00B963C8"/>
    <w:rsid w:val="00BC1A80"/>
    <w:rsid w:val="00BE2CCD"/>
    <w:rsid w:val="00BE6657"/>
    <w:rsid w:val="00BF6DD0"/>
    <w:rsid w:val="00C01322"/>
    <w:rsid w:val="00C05196"/>
    <w:rsid w:val="00C1047D"/>
    <w:rsid w:val="00C14A4F"/>
    <w:rsid w:val="00C2598A"/>
    <w:rsid w:val="00C32882"/>
    <w:rsid w:val="00C408A4"/>
    <w:rsid w:val="00C47C28"/>
    <w:rsid w:val="00C6615A"/>
    <w:rsid w:val="00C75E4C"/>
    <w:rsid w:val="00C76153"/>
    <w:rsid w:val="00C83500"/>
    <w:rsid w:val="00C85A2A"/>
    <w:rsid w:val="00C8662B"/>
    <w:rsid w:val="00C906D7"/>
    <w:rsid w:val="00CB343F"/>
    <w:rsid w:val="00CC085F"/>
    <w:rsid w:val="00D02902"/>
    <w:rsid w:val="00D10154"/>
    <w:rsid w:val="00D12423"/>
    <w:rsid w:val="00D20299"/>
    <w:rsid w:val="00D21D80"/>
    <w:rsid w:val="00D24207"/>
    <w:rsid w:val="00D570B0"/>
    <w:rsid w:val="00D77032"/>
    <w:rsid w:val="00D810D0"/>
    <w:rsid w:val="00D91275"/>
    <w:rsid w:val="00D949AB"/>
    <w:rsid w:val="00D96A39"/>
    <w:rsid w:val="00DA5BDA"/>
    <w:rsid w:val="00DB30AB"/>
    <w:rsid w:val="00DB51B0"/>
    <w:rsid w:val="00E22CC0"/>
    <w:rsid w:val="00E27D42"/>
    <w:rsid w:val="00E42AF0"/>
    <w:rsid w:val="00E57AD2"/>
    <w:rsid w:val="00E61E2C"/>
    <w:rsid w:val="00E864FC"/>
    <w:rsid w:val="00E9344F"/>
    <w:rsid w:val="00EA32FE"/>
    <w:rsid w:val="00EB006A"/>
    <w:rsid w:val="00EC56B3"/>
    <w:rsid w:val="00EE7F07"/>
    <w:rsid w:val="00EF0921"/>
    <w:rsid w:val="00F041DE"/>
    <w:rsid w:val="00F17AF1"/>
    <w:rsid w:val="00F21BED"/>
    <w:rsid w:val="00F32509"/>
    <w:rsid w:val="00F404D0"/>
    <w:rsid w:val="00F44C6E"/>
    <w:rsid w:val="00F45805"/>
    <w:rsid w:val="00F768C3"/>
    <w:rsid w:val="00F95984"/>
    <w:rsid w:val="00FA5C29"/>
    <w:rsid w:val="00FC7D40"/>
    <w:rsid w:val="00FD59C1"/>
    <w:rsid w:val="00FD6219"/>
    <w:rsid w:val="00FD75CA"/>
    <w:rsid w:val="00FE0807"/>
    <w:rsid w:val="00FF22B8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1D627F"/>
  <w15:docId w15:val="{429241A1-B853-4059-9983-66957DA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E1DBC"/>
    <w:pPr>
      <w:keepNext/>
      <w:outlineLvl w:val="2"/>
    </w:pPr>
    <w:rPr>
      <w:rFonts w:eastAsia="Arial Unicode MS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1DBC"/>
    <w:rPr>
      <w:rFonts w:ascii="Times New Roman" w:eastAsia="Arial Unicode MS" w:hAnsi="Times New Roman" w:cs="Times New Roman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E1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0FA"/>
    <w:pPr>
      <w:ind w:left="720"/>
      <w:contextualSpacing/>
    </w:pPr>
  </w:style>
  <w:style w:type="paragraph" w:customStyle="1" w:styleId="OmniPage1">
    <w:name w:val="OmniPage #1"/>
    <w:basedOn w:val="Normal"/>
    <w:rsid w:val="009311F7"/>
    <w:pPr>
      <w:spacing w:line="600" w:lineRule="atLeast"/>
    </w:pPr>
    <w:rPr>
      <w:sz w:val="20"/>
      <w:szCs w:val="20"/>
    </w:rPr>
  </w:style>
  <w:style w:type="paragraph" w:customStyle="1" w:styleId="Default">
    <w:name w:val="Default"/>
    <w:rsid w:val="004F79E5"/>
    <w:pPr>
      <w:autoSpaceDE w:val="0"/>
      <w:autoSpaceDN w:val="0"/>
      <w:adjustRightInd w:val="0"/>
      <w:spacing w:after="0" w:line="240" w:lineRule="auto"/>
    </w:pPr>
    <w:rPr>
      <w:rFonts w:ascii="ZVDCJ N+ Times New" w:hAnsi="ZVDCJ N+ Times New" w:cs="ZVDCJ N+ Times New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4F79E5"/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4F79E5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4F79E5"/>
    <w:pPr>
      <w:spacing w:line="23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F79E5"/>
    <w:pPr>
      <w:spacing w:line="233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4F79E5"/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0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3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8C68-BD55-43DC-972E-78C1E119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698</Words>
  <Characters>3985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BEHAVIORAL HEALTH SERVICESCONSENT FOR TREATMENT</vt:lpstr>
    </vt:vector>
  </TitlesOfParts>
  <Company>County of San Diego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BEHAVIORAL HEALTH SERVICESCONSENT FOR TREATMENT</dc:title>
  <dc:creator>ttran1</dc:creator>
  <cp:lastModifiedBy>Jones, Kristi</cp:lastModifiedBy>
  <cp:revision>8</cp:revision>
  <cp:lastPrinted>2014-06-25T23:57:00Z</cp:lastPrinted>
  <dcterms:created xsi:type="dcterms:W3CDTF">2023-02-07T18:46:00Z</dcterms:created>
  <dcterms:modified xsi:type="dcterms:W3CDTF">2023-03-13T15:59:00Z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